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141" w:rsidRPr="00AF4053" w:rsidRDefault="00F70141" w:rsidP="00F70141">
      <w:pPr>
        <w:widowControl w:val="0"/>
        <w:tabs>
          <w:tab w:val="left" w:pos="4253"/>
        </w:tabs>
        <w:autoSpaceDE w:val="0"/>
        <w:autoSpaceDN w:val="0"/>
        <w:adjustRightInd w:val="0"/>
        <w:spacing w:after="0" w:line="480" w:lineRule="auto"/>
        <w:ind w:left="4253" w:hanging="3827"/>
        <w:contextualSpacing/>
        <w:jc w:val="center"/>
        <w:rPr>
          <w:b/>
          <w:color w:val="000000"/>
          <w:sz w:val="24"/>
          <w:szCs w:val="24"/>
        </w:rPr>
      </w:pPr>
      <w:r w:rsidRPr="00AF4053">
        <w:rPr>
          <w:b/>
          <w:color w:val="000000"/>
          <w:sz w:val="24"/>
          <w:szCs w:val="24"/>
        </w:rPr>
        <w:t>BAB II</w:t>
      </w:r>
    </w:p>
    <w:p w:rsidR="00F70141" w:rsidRPr="00AF4053" w:rsidRDefault="00F70141" w:rsidP="00B86946">
      <w:pPr>
        <w:widowControl w:val="0"/>
        <w:tabs>
          <w:tab w:val="left" w:pos="4253"/>
        </w:tabs>
        <w:autoSpaceDE w:val="0"/>
        <w:autoSpaceDN w:val="0"/>
        <w:adjustRightInd w:val="0"/>
        <w:spacing w:after="0" w:line="480" w:lineRule="auto"/>
        <w:ind w:left="4253" w:hanging="3827"/>
        <w:contextualSpacing/>
        <w:jc w:val="center"/>
        <w:rPr>
          <w:b/>
          <w:color w:val="000000"/>
          <w:sz w:val="24"/>
          <w:szCs w:val="24"/>
          <w:lang w:val="id-ID"/>
        </w:rPr>
      </w:pPr>
      <w:r w:rsidRPr="00AF4053">
        <w:rPr>
          <w:b/>
          <w:color w:val="000000"/>
          <w:sz w:val="24"/>
          <w:szCs w:val="24"/>
        </w:rPr>
        <w:t>PERENCANAAN KINERJA</w:t>
      </w:r>
    </w:p>
    <w:p w:rsidR="00F70141" w:rsidRPr="00AF4053" w:rsidRDefault="00F70141" w:rsidP="00F70141">
      <w:pPr>
        <w:pStyle w:val="ListParagraph"/>
        <w:widowControl w:val="0"/>
        <w:numPr>
          <w:ilvl w:val="0"/>
          <w:numId w:val="2"/>
        </w:numPr>
        <w:autoSpaceDE w:val="0"/>
        <w:autoSpaceDN w:val="0"/>
        <w:adjustRightInd w:val="0"/>
        <w:spacing w:after="0" w:line="480" w:lineRule="auto"/>
        <w:ind w:left="426" w:hanging="426"/>
        <w:jc w:val="both"/>
        <w:rPr>
          <w:b/>
          <w:bCs/>
          <w:color w:val="000000"/>
          <w:sz w:val="24"/>
          <w:szCs w:val="24"/>
        </w:rPr>
      </w:pPr>
      <w:r w:rsidRPr="00AF4053">
        <w:rPr>
          <w:b/>
          <w:bCs/>
          <w:color w:val="000000"/>
          <w:sz w:val="24"/>
          <w:szCs w:val="24"/>
        </w:rPr>
        <w:t xml:space="preserve">Rencana </w:t>
      </w:r>
      <w:r w:rsidRPr="00AF4053">
        <w:rPr>
          <w:b/>
          <w:bCs/>
          <w:color w:val="000000"/>
          <w:sz w:val="24"/>
          <w:szCs w:val="24"/>
          <w:lang w:val="id-ID"/>
        </w:rPr>
        <w:t>Strategis 2015 - 2019</w:t>
      </w:r>
    </w:p>
    <w:p w:rsidR="00F70141" w:rsidRPr="00AF4053" w:rsidRDefault="00F70141" w:rsidP="00F70141">
      <w:pPr>
        <w:widowControl w:val="0"/>
        <w:autoSpaceDE w:val="0"/>
        <w:autoSpaceDN w:val="0"/>
        <w:adjustRightInd w:val="0"/>
        <w:spacing w:after="0" w:line="480" w:lineRule="auto"/>
        <w:ind w:left="426" w:firstLine="708"/>
        <w:contextualSpacing/>
        <w:jc w:val="both"/>
        <w:rPr>
          <w:color w:val="000000"/>
          <w:sz w:val="24"/>
          <w:szCs w:val="24"/>
        </w:rPr>
      </w:pPr>
      <w:r w:rsidRPr="00AF4053">
        <w:rPr>
          <w:color w:val="000000"/>
          <w:sz w:val="24"/>
          <w:szCs w:val="24"/>
        </w:rPr>
        <w:t>Rencana Strategis Mahkamah Syar’iyah Langsa Tahun 2015</w:t>
      </w:r>
      <w:r w:rsidRPr="00AF4053">
        <w:rPr>
          <w:color w:val="000000"/>
          <w:sz w:val="24"/>
          <w:szCs w:val="24"/>
          <w:lang w:val="id-ID"/>
        </w:rPr>
        <w:t xml:space="preserve"> </w:t>
      </w:r>
      <w:r w:rsidRPr="00AF4053">
        <w:rPr>
          <w:color w:val="000000"/>
          <w:sz w:val="24"/>
          <w:szCs w:val="24"/>
        </w:rPr>
        <w:t>-</w:t>
      </w:r>
      <w:r w:rsidRPr="00AF4053">
        <w:rPr>
          <w:color w:val="000000"/>
          <w:sz w:val="24"/>
          <w:szCs w:val="24"/>
          <w:lang w:val="id-ID"/>
        </w:rPr>
        <w:t xml:space="preserve"> </w:t>
      </w:r>
      <w:r w:rsidRPr="00AF4053">
        <w:rPr>
          <w:color w:val="000000"/>
          <w:sz w:val="24"/>
          <w:szCs w:val="24"/>
        </w:rPr>
        <w:t>2019 merupakan komitmen bersama dalam menetapkan kinerja dengan tahapan-tahapan yang terencana dan terprogram secara sistematis melalui penataan, penertiban, perbaikan, pengkajian, pengelolaan terhadap sistem, kebijakan dan peraturan perundang-undangan untuk mencapai efektivitas dan efisiensi.</w:t>
      </w:r>
    </w:p>
    <w:p w:rsidR="00F70141" w:rsidRPr="00AF4053" w:rsidRDefault="00F70141" w:rsidP="00F70141">
      <w:pPr>
        <w:widowControl w:val="0"/>
        <w:autoSpaceDE w:val="0"/>
        <w:autoSpaceDN w:val="0"/>
        <w:adjustRightInd w:val="0"/>
        <w:spacing w:after="0" w:line="480" w:lineRule="auto"/>
        <w:ind w:left="426" w:firstLine="708"/>
        <w:contextualSpacing/>
        <w:jc w:val="both"/>
        <w:rPr>
          <w:color w:val="000000"/>
          <w:sz w:val="24"/>
          <w:szCs w:val="24"/>
        </w:rPr>
      </w:pPr>
      <w:r w:rsidRPr="00AF4053">
        <w:rPr>
          <w:color w:val="000000"/>
          <w:sz w:val="24"/>
          <w:szCs w:val="24"/>
        </w:rPr>
        <w:t>Selanjutnya untuk memberikan arah dan sasaran yang jelas serta sebagai pedoman dan tolok ukur kinerja Mahkamah Syar’iyah Langsa diselaraskan dengan arah kebijakan dan program Mahkamah Agung yang disesuaikan dengan pembangunan Nasional yang telah ditetapkan dalam Pembangunan Jangka Panjang dalam Cetak Biru Mahkamah Agung RI Tahun 2010</w:t>
      </w:r>
      <w:r w:rsidRPr="00AF4053">
        <w:rPr>
          <w:color w:val="000000"/>
          <w:sz w:val="24"/>
          <w:szCs w:val="24"/>
          <w:lang w:val="id-ID"/>
        </w:rPr>
        <w:t xml:space="preserve"> </w:t>
      </w:r>
      <w:r w:rsidRPr="00AF4053">
        <w:rPr>
          <w:color w:val="000000"/>
          <w:sz w:val="24"/>
          <w:szCs w:val="24"/>
        </w:rPr>
        <w:t>-</w:t>
      </w:r>
      <w:r w:rsidRPr="00AF4053">
        <w:rPr>
          <w:color w:val="000000"/>
          <w:sz w:val="24"/>
          <w:szCs w:val="24"/>
          <w:lang w:val="id-ID"/>
        </w:rPr>
        <w:t xml:space="preserve"> </w:t>
      </w:r>
      <w:r w:rsidRPr="00AF4053">
        <w:rPr>
          <w:color w:val="000000"/>
          <w:sz w:val="24"/>
          <w:szCs w:val="24"/>
        </w:rPr>
        <w:t>2035 dan Pembangunan Jangka menengah (PJM) tahun 2015</w:t>
      </w:r>
      <w:r w:rsidRPr="00AF4053">
        <w:rPr>
          <w:color w:val="000000"/>
          <w:sz w:val="24"/>
          <w:szCs w:val="24"/>
          <w:lang w:val="id-ID"/>
        </w:rPr>
        <w:t xml:space="preserve"> </w:t>
      </w:r>
      <w:r w:rsidRPr="00AF4053">
        <w:rPr>
          <w:color w:val="000000"/>
          <w:sz w:val="24"/>
          <w:szCs w:val="24"/>
        </w:rPr>
        <w:t>-</w:t>
      </w:r>
      <w:r w:rsidRPr="00AF4053">
        <w:rPr>
          <w:color w:val="000000"/>
          <w:sz w:val="24"/>
          <w:szCs w:val="24"/>
          <w:lang w:val="id-ID"/>
        </w:rPr>
        <w:t xml:space="preserve"> </w:t>
      </w:r>
      <w:r w:rsidRPr="00AF4053">
        <w:rPr>
          <w:color w:val="000000"/>
          <w:sz w:val="24"/>
          <w:szCs w:val="24"/>
        </w:rPr>
        <w:t>2019, sebagai pedoman dan pengendalian kinerja dalam pelaksanaan program dan kegiatan Pengadilan dalam pencapaian visi dan misi serta tujuan organisasi.</w:t>
      </w:r>
    </w:p>
    <w:p w:rsidR="00F70141" w:rsidRPr="00AF4053" w:rsidRDefault="00F70141" w:rsidP="00F70141">
      <w:pPr>
        <w:widowControl w:val="0"/>
        <w:autoSpaceDE w:val="0"/>
        <w:autoSpaceDN w:val="0"/>
        <w:adjustRightInd w:val="0"/>
        <w:spacing w:after="0" w:line="480" w:lineRule="auto"/>
        <w:ind w:left="426" w:firstLine="708"/>
        <w:contextualSpacing/>
        <w:jc w:val="both"/>
        <w:rPr>
          <w:color w:val="000000"/>
          <w:sz w:val="24"/>
          <w:szCs w:val="24"/>
          <w:lang w:val="id-ID"/>
        </w:rPr>
      </w:pPr>
      <w:r w:rsidRPr="00AF4053">
        <w:rPr>
          <w:color w:val="000000"/>
          <w:sz w:val="24"/>
          <w:szCs w:val="24"/>
          <w:lang w:val="id-ID"/>
        </w:rPr>
        <w:t>Visi merupakan gambaran menantang keadaan masa depan</w:t>
      </w:r>
      <w:r w:rsidR="00392189">
        <w:rPr>
          <w:color w:val="000000"/>
          <w:sz w:val="24"/>
          <w:szCs w:val="24"/>
          <w:lang w:val="id-ID"/>
        </w:rPr>
        <w:t xml:space="preserve"> </w:t>
      </w:r>
      <w:r w:rsidRPr="00AF4053">
        <w:rPr>
          <w:color w:val="000000"/>
          <w:sz w:val="24"/>
          <w:szCs w:val="24"/>
          <w:lang w:val="id-ID"/>
        </w:rPr>
        <w:t>yang berisikan cita-cita atau tujuan hukum (</w:t>
      </w:r>
      <w:r w:rsidRPr="00AF4053">
        <w:rPr>
          <w:i/>
          <w:iCs/>
          <w:color w:val="000000"/>
          <w:sz w:val="24"/>
          <w:szCs w:val="24"/>
          <w:lang w:val="id-ID"/>
        </w:rPr>
        <w:t>rechtsidea</w:t>
      </w:r>
      <w:r w:rsidRPr="00AF4053">
        <w:rPr>
          <w:color w:val="000000"/>
          <w:sz w:val="24"/>
          <w:szCs w:val="24"/>
          <w:lang w:val="id-ID"/>
        </w:rPr>
        <w:t xml:space="preserve">) yang ingin diwujudkan. Visi berkaitan dengan pandangan ke depan menyangkut kemana Mahkamah Syar’iyah Langsa  akan dibawa dan diarahkan untuk berkarya secara konsisten, eksis, antisipatif, inovatif dan </w:t>
      </w:r>
      <w:r w:rsidRPr="00AF4053">
        <w:rPr>
          <w:i/>
          <w:iCs/>
          <w:color w:val="000000"/>
          <w:sz w:val="24"/>
          <w:szCs w:val="24"/>
          <w:lang w:val="id-ID"/>
        </w:rPr>
        <w:t>needed</w:t>
      </w:r>
      <w:r w:rsidRPr="00AF4053">
        <w:rPr>
          <w:color w:val="000000"/>
          <w:sz w:val="24"/>
          <w:szCs w:val="24"/>
          <w:lang w:val="id-ID"/>
        </w:rPr>
        <w:t xml:space="preserve"> (dibutuhkan) oleh masyarakat (</w:t>
      </w:r>
      <w:r w:rsidRPr="00AF4053">
        <w:rPr>
          <w:i/>
          <w:iCs/>
          <w:color w:val="000000"/>
          <w:sz w:val="24"/>
          <w:szCs w:val="24"/>
          <w:lang w:val="id-ID"/>
        </w:rPr>
        <w:t>stakeholder/justitiabelen</w:t>
      </w:r>
      <w:r w:rsidRPr="00AF4053">
        <w:rPr>
          <w:color w:val="000000"/>
          <w:sz w:val="24"/>
          <w:szCs w:val="24"/>
          <w:lang w:val="id-ID"/>
        </w:rPr>
        <w:t>).</w:t>
      </w:r>
    </w:p>
    <w:p w:rsidR="00F70141" w:rsidRPr="00AF4053" w:rsidRDefault="00F70141" w:rsidP="00F70141">
      <w:pPr>
        <w:widowControl w:val="0"/>
        <w:autoSpaceDE w:val="0"/>
        <w:autoSpaceDN w:val="0"/>
        <w:adjustRightInd w:val="0"/>
        <w:spacing w:after="0" w:line="480" w:lineRule="auto"/>
        <w:ind w:firstLine="426"/>
        <w:contextualSpacing/>
        <w:jc w:val="both"/>
        <w:rPr>
          <w:color w:val="000000"/>
          <w:sz w:val="24"/>
          <w:szCs w:val="24"/>
        </w:rPr>
      </w:pPr>
      <w:r w:rsidRPr="00AF4053">
        <w:rPr>
          <w:color w:val="000000"/>
          <w:sz w:val="24"/>
          <w:szCs w:val="24"/>
        </w:rPr>
        <w:t>Adapun v</w:t>
      </w:r>
      <w:r w:rsidRPr="00AF4053">
        <w:rPr>
          <w:color w:val="000000"/>
          <w:sz w:val="24"/>
          <w:szCs w:val="24"/>
          <w:lang w:val="id-ID"/>
        </w:rPr>
        <w:t xml:space="preserve">isi Mahkamah Syar’iyah </w:t>
      </w:r>
      <w:proofErr w:type="gramStart"/>
      <w:r w:rsidRPr="00AF4053">
        <w:rPr>
          <w:color w:val="000000"/>
          <w:sz w:val="24"/>
          <w:szCs w:val="24"/>
          <w:lang w:val="id-ID"/>
        </w:rPr>
        <w:t>Langsa  adalah</w:t>
      </w:r>
      <w:proofErr w:type="gramEnd"/>
      <w:r w:rsidRPr="00AF4053">
        <w:rPr>
          <w:color w:val="000000"/>
          <w:sz w:val="24"/>
          <w:szCs w:val="24"/>
          <w:lang w:val="id-ID"/>
        </w:rPr>
        <w:t xml:space="preserve"> :</w:t>
      </w:r>
    </w:p>
    <w:p w:rsidR="00F70141" w:rsidRPr="00AF4053" w:rsidRDefault="00F70141" w:rsidP="00F70141">
      <w:pPr>
        <w:widowControl w:val="0"/>
        <w:autoSpaceDE w:val="0"/>
        <w:autoSpaceDN w:val="0"/>
        <w:adjustRightInd w:val="0"/>
        <w:spacing w:after="0" w:line="480" w:lineRule="auto"/>
        <w:ind w:left="425" w:firstLine="1"/>
        <w:contextualSpacing/>
        <w:jc w:val="both"/>
        <w:rPr>
          <w:color w:val="000000"/>
          <w:sz w:val="24"/>
          <w:szCs w:val="24"/>
        </w:rPr>
      </w:pPr>
      <w:r w:rsidRPr="00AF4053">
        <w:rPr>
          <w:b/>
          <w:bCs/>
          <w:color w:val="000000"/>
          <w:sz w:val="24"/>
          <w:szCs w:val="24"/>
          <w:lang w:val="id-ID"/>
        </w:rPr>
        <w:lastRenderedPageBreak/>
        <w:t>”TERWUJUDNYA MAHKAMAH SYAR’IYAH LANGSA YANG AGUNG</w:t>
      </w:r>
      <w:r w:rsidRPr="00AF4053">
        <w:rPr>
          <w:b/>
          <w:bCs/>
          <w:color w:val="000000"/>
          <w:sz w:val="24"/>
          <w:szCs w:val="24"/>
        </w:rPr>
        <w:t>”</w:t>
      </w:r>
    </w:p>
    <w:p w:rsidR="00F70141" w:rsidRPr="00AF4053" w:rsidRDefault="00F70141" w:rsidP="00F70141">
      <w:pPr>
        <w:widowControl w:val="0"/>
        <w:autoSpaceDE w:val="0"/>
        <w:autoSpaceDN w:val="0"/>
        <w:adjustRightInd w:val="0"/>
        <w:spacing w:after="0" w:line="480" w:lineRule="auto"/>
        <w:ind w:left="425" w:firstLine="589"/>
        <w:contextualSpacing/>
        <w:jc w:val="both"/>
        <w:rPr>
          <w:color w:val="000000"/>
          <w:sz w:val="24"/>
          <w:szCs w:val="24"/>
          <w:lang w:val="id-ID"/>
        </w:rPr>
      </w:pPr>
      <w:r w:rsidRPr="00AF4053">
        <w:rPr>
          <w:color w:val="000000"/>
          <w:sz w:val="24"/>
          <w:szCs w:val="24"/>
          <w:lang w:val="id-ID"/>
        </w:rPr>
        <w:t>Visi Mahkamah Syar’iyah Langsa merupakan kondisi yang diharapkan dapat memotivasi seluruh aparatur Mahkamah Syar’iyah Langsa dalam melaksanakan aktivitasnya. Adapun makna yang terkandung dalam visi Mahkamah Syar’iyah Langsa adalah menjalankan kekuasaan kehakiman yang merdeka untuk menyelengarakan peradilan guna menegakkan hukum dan keadilan melalui kekuasaan kehakiman yang merdeka dan penyelenggaraan peradilan yang jujur dan adil.</w:t>
      </w:r>
    </w:p>
    <w:p w:rsidR="00F70141" w:rsidRPr="00AF4053" w:rsidRDefault="00F70141" w:rsidP="00F70141">
      <w:pPr>
        <w:widowControl w:val="0"/>
        <w:autoSpaceDE w:val="0"/>
        <w:autoSpaceDN w:val="0"/>
        <w:adjustRightInd w:val="0"/>
        <w:spacing w:after="0" w:line="480" w:lineRule="auto"/>
        <w:ind w:left="425" w:firstLine="589"/>
        <w:contextualSpacing/>
        <w:jc w:val="both"/>
        <w:rPr>
          <w:sz w:val="24"/>
          <w:szCs w:val="24"/>
        </w:rPr>
      </w:pPr>
      <w:r w:rsidRPr="00AF4053">
        <w:rPr>
          <w:color w:val="000000"/>
          <w:sz w:val="24"/>
          <w:szCs w:val="24"/>
          <w:lang w:val="id-ID"/>
        </w:rPr>
        <w:t>Untuk mencapai visi tersebut, ditetapkan</w:t>
      </w:r>
      <w:r w:rsidRPr="00AF4053">
        <w:rPr>
          <w:sz w:val="24"/>
          <w:szCs w:val="24"/>
          <w:lang w:val="id-ID"/>
        </w:rPr>
        <w:t xml:space="preserve"> Misi Mahkamah Syar’iyah Langsa yaitu:</w:t>
      </w:r>
    </w:p>
    <w:p w:rsidR="00F70141" w:rsidRPr="00AF4053" w:rsidRDefault="00F70141" w:rsidP="00F70141">
      <w:pPr>
        <w:pStyle w:val="Body"/>
        <w:numPr>
          <w:ilvl w:val="1"/>
          <w:numId w:val="3"/>
        </w:numPr>
        <w:spacing w:line="480" w:lineRule="auto"/>
        <w:ind w:left="834" w:right="-61" w:hanging="450"/>
        <w:contextualSpacing/>
        <w:jc w:val="both"/>
        <w:rPr>
          <w:rFonts w:ascii="Times New Roman" w:hAnsi="Times New Roman"/>
          <w:sz w:val="24"/>
          <w:szCs w:val="24"/>
          <w:lang w:val="id-ID"/>
        </w:rPr>
      </w:pPr>
      <w:r w:rsidRPr="00AF4053">
        <w:rPr>
          <w:rFonts w:ascii="Times New Roman" w:hAnsi="Times New Roman"/>
          <w:sz w:val="24"/>
          <w:szCs w:val="24"/>
          <w:lang w:val="id-ID"/>
        </w:rPr>
        <w:t>Meningkatkan kepercayaan masyarakat terhadap sistem peradilan;</w:t>
      </w:r>
    </w:p>
    <w:p w:rsidR="00F70141" w:rsidRPr="00AF4053" w:rsidRDefault="00F70141" w:rsidP="00F70141">
      <w:pPr>
        <w:pStyle w:val="Body"/>
        <w:numPr>
          <w:ilvl w:val="1"/>
          <w:numId w:val="3"/>
        </w:numPr>
        <w:spacing w:line="480" w:lineRule="auto"/>
        <w:ind w:left="834" w:right="81" w:hanging="450"/>
        <w:contextualSpacing/>
        <w:jc w:val="both"/>
        <w:rPr>
          <w:rFonts w:ascii="Times New Roman" w:hAnsi="Times New Roman"/>
          <w:sz w:val="24"/>
          <w:szCs w:val="24"/>
          <w:lang w:val="id-ID"/>
        </w:rPr>
      </w:pPr>
      <w:r w:rsidRPr="00AF4053">
        <w:rPr>
          <w:rFonts w:ascii="Times New Roman" w:hAnsi="Times New Roman"/>
          <w:sz w:val="24"/>
          <w:szCs w:val="24"/>
          <w:lang w:val="id-ID"/>
        </w:rPr>
        <w:t>Mewujudkan pelayanan prima bagi masyarakat pencari keadilan;</w:t>
      </w:r>
    </w:p>
    <w:p w:rsidR="00F70141" w:rsidRPr="00AF4053" w:rsidRDefault="00F70141" w:rsidP="00F70141">
      <w:pPr>
        <w:pStyle w:val="Body"/>
        <w:numPr>
          <w:ilvl w:val="1"/>
          <w:numId w:val="3"/>
        </w:numPr>
        <w:spacing w:line="480" w:lineRule="auto"/>
        <w:ind w:left="834" w:right="81" w:hanging="450"/>
        <w:contextualSpacing/>
        <w:jc w:val="both"/>
        <w:rPr>
          <w:rFonts w:ascii="Times New Roman" w:hAnsi="Times New Roman"/>
          <w:sz w:val="24"/>
          <w:szCs w:val="24"/>
          <w:lang w:val="id-ID"/>
        </w:rPr>
      </w:pPr>
      <w:r w:rsidRPr="00AF4053">
        <w:rPr>
          <w:rFonts w:ascii="Times New Roman" w:hAnsi="Times New Roman"/>
          <w:sz w:val="24"/>
          <w:szCs w:val="24"/>
          <w:lang w:val="id-ID"/>
        </w:rPr>
        <w:t xml:space="preserve">Meningkatkan akses masyarakat terhadap keadilan. </w:t>
      </w:r>
    </w:p>
    <w:p w:rsidR="00F70141" w:rsidRPr="00AF4053" w:rsidRDefault="00F70141" w:rsidP="00F70141">
      <w:pPr>
        <w:autoSpaceDE w:val="0"/>
        <w:autoSpaceDN w:val="0"/>
        <w:adjustRightInd w:val="0"/>
        <w:spacing w:before="120" w:after="120" w:line="480" w:lineRule="auto"/>
        <w:ind w:left="283"/>
        <w:jc w:val="both"/>
        <w:rPr>
          <w:color w:val="000000"/>
          <w:sz w:val="24"/>
          <w:szCs w:val="24"/>
        </w:rPr>
      </w:pPr>
      <w:r w:rsidRPr="00AF4053">
        <w:rPr>
          <w:color w:val="000000"/>
          <w:sz w:val="24"/>
          <w:szCs w:val="24"/>
          <w:lang w:val="id-ID"/>
        </w:rPr>
        <w:t xml:space="preserve">Wujud dari visi dan </w:t>
      </w:r>
      <w:r w:rsidRPr="00AF4053">
        <w:rPr>
          <w:color w:val="000000"/>
          <w:sz w:val="24"/>
          <w:szCs w:val="24"/>
        </w:rPr>
        <w:t xml:space="preserve">misi </w:t>
      </w:r>
      <w:r w:rsidRPr="00AF4053">
        <w:rPr>
          <w:color w:val="000000"/>
          <w:sz w:val="24"/>
          <w:szCs w:val="24"/>
          <w:lang w:val="id-ID"/>
        </w:rPr>
        <w:t xml:space="preserve">direalisasikan dalam mencapai </w:t>
      </w:r>
      <w:r w:rsidR="00D11870">
        <w:rPr>
          <w:color w:val="000000"/>
          <w:sz w:val="24"/>
          <w:szCs w:val="24"/>
        </w:rPr>
        <w:t>tujuan sebagai beriku</w:t>
      </w:r>
      <w:r w:rsidR="00D11870">
        <w:rPr>
          <w:color w:val="000000"/>
          <w:sz w:val="24"/>
          <w:szCs w:val="24"/>
          <w:lang w:val="id-ID"/>
        </w:rPr>
        <w:t>t</w:t>
      </w:r>
      <w:r w:rsidRPr="00AF4053">
        <w:rPr>
          <w:color w:val="000000"/>
          <w:sz w:val="24"/>
          <w:szCs w:val="24"/>
        </w:rPr>
        <w:t>:</w:t>
      </w:r>
    </w:p>
    <w:p w:rsidR="00F70141" w:rsidRPr="00AF4053" w:rsidRDefault="00F70141" w:rsidP="00F70141">
      <w:pPr>
        <w:numPr>
          <w:ilvl w:val="0"/>
          <w:numId w:val="4"/>
        </w:numPr>
        <w:tabs>
          <w:tab w:val="left" w:pos="851"/>
        </w:tabs>
        <w:autoSpaceDE w:val="0"/>
        <w:autoSpaceDN w:val="0"/>
        <w:adjustRightInd w:val="0"/>
        <w:spacing w:after="0" w:line="480" w:lineRule="auto"/>
        <w:ind w:left="850" w:hanging="425"/>
        <w:jc w:val="both"/>
        <w:rPr>
          <w:color w:val="000000"/>
          <w:sz w:val="24"/>
          <w:szCs w:val="24"/>
        </w:rPr>
      </w:pPr>
      <w:r w:rsidRPr="00AF4053">
        <w:rPr>
          <w:color w:val="000000"/>
          <w:sz w:val="24"/>
          <w:szCs w:val="24"/>
          <w:lang w:val="id-ID"/>
        </w:rPr>
        <w:t>Terwujudnya kepercayaan masyarakat terhadap sistem peradilan melalui proses peradilan yang pasti, transparan, dan akuntabel;</w:t>
      </w:r>
    </w:p>
    <w:p w:rsidR="00F70141" w:rsidRPr="00AF4053" w:rsidRDefault="00F70141" w:rsidP="00F70141">
      <w:pPr>
        <w:numPr>
          <w:ilvl w:val="0"/>
          <w:numId w:val="4"/>
        </w:numPr>
        <w:tabs>
          <w:tab w:val="left" w:pos="851"/>
        </w:tabs>
        <w:autoSpaceDE w:val="0"/>
        <w:autoSpaceDN w:val="0"/>
        <w:adjustRightInd w:val="0"/>
        <w:spacing w:after="0" w:line="480" w:lineRule="auto"/>
        <w:ind w:left="850" w:hanging="425"/>
        <w:jc w:val="both"/>
        <w:rPr>
          <w:color w:val="000000"/>
          <w:sz w:val="24"/>
          <w:szCs w:val="24"/>
          <w:lang w:val="id-ID"/>
        </w:rPr>
      </w:pPr>
      <w:r w:rsidRPr="00AF4053">
        <w:rPr>
          <w:color w:val="000000"/>
          <w:sz w:val="24"/>
          <w:szCs w:val="24"/>
          <w:lang w:val="id-ID"/>
        </w:rPr>
        <w:t>Terwujudnya penyederhanaan proses penanganan perkara melalui pemanfaatan teknologi informasi;</w:t>
      </w:r>
    </w:p>
    <w:p w:rsidR="00F70141" w:rsidRPr="00AF4053" w:rsidRDefault="00F70141" w:rsidP="00F70141">
      <w:pPr>
        <w:numPr>
          <w:ilvl w:val="0"/>
          <w:numId w:val="4"/>
        </w:numPr>
        <w:tabs>
          <w:tab w:val="left" w:pos="851"/>
        </w:tabs>
        <w:autoSpaceDE w:val="0"/>
        <w:autoSpaceDN w:val="0"/>
        <w:adjustRightInd w:val="0"/>
        <w:spacing w:after="0" w:line="480" w:lineRule="auto"/>
        <w:ind w:left="850" w:hanging="425"/>
        <w:jc w:val="both"/>
        <w:rPr>
          <w:color w:val="000000"/>
          <w:sz w:val="24"/>
          <w:szCs w:val="24"/>
          <w:lang w:val="id-ID"/>
        </w:rPr>
      </w:pPr>
      <w:r w:rsidRPr="00AF4053">
        <w:rPr>
          <w:color w:val="000000"/>
          <w:sz w:val="24"/>
          <w:szCs w:val="24"/>
          <w:lang w:val="id-ID"/>
        </w:rPr>
        <w:t>Terwujudnya peningkatan akses peradilan bagi masyarakat miskin dan terpinggirkan;</w:t>
      </w:r>
    </w:p>
    <w:p w:rsidR="00F70141" w:rsidRPr="00AF4053" w:rsidRDefault="00F70141" w:rsidP="00F70141">
      <w:pPr>
        <w:numPr>
          <w:ilvl w:val="0"/>
          <w:numId w:val="4"/>
        </w:numPr>
        <w:tabs>
          <w:tab w:val="left" w:pos="851"/>
        </w:tabs>
        <w:autoSpaceDE w:val="0"/>
        <w:autoSpaceDN w:val="0"/>
        <w:adjustRightInd w:val="0"/>
        <w:spacing w:after="0" w:line="480" w:lineRule="auto"/>
        <w:ind w:left="850" w:hanging="425"/>
        <w:jc w:val="both"/>
        <w:rPr>
          <w:color w:val="000000"/>
          <w:sz w:val="24"/>
          <w:szCs w:val="24"/>
          <w:lang w:val="id-ID"/>
        </w:rPr>
      </w:pPr>
      <w:r w:rsidRPr="00AF4053">
        <w:rPr>
          <w:color w:val="000000"/>
          <w:sz w:val="24"/>
          <w:szCs w:val="24"/>
          <w:lang w:val="id-ID"/>
        </w:rPr>
        <w:t>Terwujudnya pelayanan prima bagi masyarakat pencari keadilan.</w:t>
      </w:r>
    </w:p>
    <w:p w:rsidR="00F70141" w:rsidRPr="00AF4053" w:rsidRDefault="00F70141" w:rsidP="00F70141">
      <w:pPr>
        <w:spacing w:line="480" w:lineRule="auto"/>
        <w:ind w:right="-1" w:firstLine="708"/>
        <w:jc w:val="both"/>
        <w:rPr>
          <w:color w:val="000000"/>
          <w:w w:val="99"/>
          <w:sz w:val="24"/>
          <w:szCs w:val="24"/>
        </w:rPr>
      </w:pPr>
      <w:r w:rsidRPr="00AF4053">
        <w:rPr>
          <w:color w:val="000000"/>
          <w:sz w:val="24"/>
          <w:szCs w:val="24"/>
        </w:rPr>
        <w:lastRenderedPageBreak/>
        <w:t>Berdasarkan atas tujuan tersebut selanjutnya Mahkamah Syar’iyah Langsa menjabarkan dalam sasaran</w:t>
      </w:r>
      <w:r w:rsidR="00CC0478">
        <w:rPr>
          <w:color w:val="000000"/>
          <w:sz w:val="24"/>
          <w:szCs w:val="24"/>
          <w:lang w:val="id-ID"/>
        </w:rPr>
        <w:t xml:space="preserve"> </w:t>
      </w:r>
      <w:r w:rsidRPr="00AF4053">
        <w:rPr>
          <w:color w:val="000000"/>
          <w:sz w:val="24"/>
          <w:szCs w:val="24"/>
        </w:rPr>
        <w:t>-</w:t>
      </w:r>
      <w:r w:rsidR="00CC0478">
        <w:rPr>
          <w:color w:val="000000"/>
          <w:sz w:val="24"/>
          <w:szCs w:val="24"/>
          <w:lang w:val="id-ID"/>
        </w:rPr>
        <w:t xml:space="preserve"> </w:t>
      </w:r>
      <w:r w:rsidRPr="00AF4053">
        <w:rPr>
          <w:color w:val="000000"/>
          <w:sz w:val="24"/>
          <w:szCs w:val="24"/>
        </w:rPr>
        <w:t xml:space="preserve">sasaran strategis yang </w:t>
      </w:r>
      <w:proofErr w:type="gramStart"/>
      <w:r w:rsidRPr="00AF4053">
        <w:rPr>
          <w:color w:val="000000"/>
          <w:sz w:val="24"/>
          <w:szCs w:val="24"/>
        </w:rPr>
        <w:t>akan</w:t>
      </w:r>
      <w:proofErr w:type="gramEnd"/>
      <w:r w:rsidRPr="00AF4053">
        <w:rPr>
          <w:color w:val="000000"/>
          <w:sz w:val="24"/>
          <w:szCs w:val="24"/>
        </w:rPr>
        <w:t xml:space="preserve"> dicapai secara tahunan dalam periode renstra. Sasaran strategis dan indikator kinerja sebagai alat ukur keberhasilan selama tahun 2015</w:t>
      </w:r>
      <w:r w:rsidRPr="00AF4053">
        <w:rPr>
          <w:color w:val="000000"/>
          <w:sz w:val="24"/>
          <w:szCs w:val="24"/>
          <w:lang w:val="id-ID"/>
        </w:rPr>
        <w:t xml:space="preserve"> </w:t>
      </w:r>
      <w:proofErr w:type="gramStart"/>
      <w:r w:rsidRPr="00AF4053">
        <w:rPr>
          <w:color w:val="000000"/>
          <w:sz w:val="24"/>
          <w:szCs w:val="24"/>
          <w:lang w:val="id-ID"/>
        </w:rPr>
        <w:t>-</w:t>
      </w:r>
      <w:r w:rsidRPr="00AF4053">
        <w:rPr>
          <w:color w:val="000000"/>
          <w:sz w:val="24"/>
          <w:szCs w:val="24"/>
        </w:rPr>
        <w:t xml:space="preserve"> </w:t>
      </w:r>
      <w:r w:rsidRPr="00AF4053">
        <w:rPr>
          <w:color w:val="000000"/>
          <w:sz w:val="24"/>
          <w:szCs w:val="24"/>
          <w:lang w:val="id-ID"/>
        </w:rPr>
        <w:t xml:space="preserve"> </w:t>
      </w:r>
      <w:r w:rsidRPr="00AF4053">
        <w:rPr>
          <w:color w:val="000000"/>
          <w:sz w:val="24"/>
          <w:szCs w:val="24"/>
        </w:rPr>
        <w:t>2019</w:t>
      </w:r>
      <w:proofErr w:type="gramEnd"/>
      <w:r w:rsidRPr="00AF4053">
        <w:rPr>
          <w:color w:val="000000"/>
          <w:sz w:val="24"/>
          <w:szCs w:val="24"/>
        </w:rPr>
        <w:t xml:space="preserve"> sebagai berikut</w:t>
      </w:r>
      <w:r w:rsidRPr="00AF4053">
        <w:rPr>
          <w:rFonts w:eastAsia="Arial"/>
          <w:w w:val="101"/>
          <w:sz w:val="24"/>
          <w:szCs w:val="24"/>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94"/>
        <w:gridCol w:w="7694"/>
      </w:tblGrid>
      <w:tr w:rsidR="00F70141" w:rsidRPr="00AF4053" w:rsidTr="005928E2">
        <w:trPr>
          <w:trHeight w:hRule="exact" w:val="470"/>
          <w:jc w:val="center"/>
        </w:trPr>
        <w:tc>
          <w:tcPr>
            <w:tcW w:w="694" w:type="dxa"/>
            <w:vAlign w:val="center"/>
          </w:tcPr>
          <w:p w:rsidR="00F70141" w:rsidRPr="00AF4053" w:rsidRDefault="00F70141" w:rsidP="00F70141">
            <w:pPr>
              <w:widowControl w:val="0"/>
              <w:autoSpaceDE w:val="0"/>
              <w:autoSpaceDN w:val="0"/>
              <w:adjustRightInd w:val="0"/>
              <w:spacing w:after="0" w:line="480" w:lineRule="auto"/>
              <w:ind w:left="139"/>
              <w:jc w:val="center"/>
              <w:rPr>
                <w:b/>
                <w:bCs/>
                <w:color w:val="000000"/>
                <w:sz w:val="24"/>
                <w:szCs w:val="24"/>
              </w:rPr>
            </w:pPr>
            <w:r w:rsidRPr="00AF4053">
              <w:rPr>
                <w:b/>
                <w:bCs/>
                <w:color w:val="000000"/>
                <w:sz w:val="24"/>
                <w:szCs w:val="24"/>
              </w:rPr>
              <w:t>No</w:t>
            </w:r>
          </w:p>
        </w:tc>
        <w:tc>
          <w:tcPr>
            <w:tcW w:w="7694" w:type="dxa"/>
            <w:vAlign w:val="center"/>
          </w:tcPr>
          <w:p w:rsidR="00F70141" w:rsidRPr="00AF4053" w:rsidRDefault="00F70141" w:rsidP="00F70141">
            <w:pPr>
              <w:widowControl w:val="0"/>
              <w:autoSpaceDE w:val="0"/>
              <w:autoSpaceDN w:val="0"/>
              <w:adjustRightInd w:val="0"/>
              <w:spacing w:after="0" w:line="480" w:lineRule="auto"/>
              <w:ind w:left="72"/>
              <w:jc w:val="center"/>
              <w:rPr>
                <w:b/>
                <w:bCs/>
                <w:color w:val="000000"/>
                <w:sz w:val="24"/>
                <w:szCs w:val="24"/>
              </w:rPr>
            </w:pPr>
            <w:r w:rsidRPr="00AF4053">
              <w:rPr>
                <w:b/>
                <w:bCs/>
                <w:color w:val="000000"/>
                <w:sz w:val="24"/>
                <w:szCs w:val="24"/>
              </w:rPr>
              <w:t>Sasaran Strategis</w:t>
            </w:r>
          </w:p>
        </w:tc>
      </w:tr>
      <w:tr w:rsidR="00F70141" w:rsidRPr="00AF4053" w:rsidTr="005928E2">
        <w:trPr>
          <w:trHeight w:val="495"/>
          <w:jc w:val="center"/>
        </w:trPr>
        <w:tc>
          <w:tcPr>
            <w:tcW w:w="694" w:type="dxa"/>
          </w:tcPr>
          <w:p w:rsidR="00F70141" w:rsidRPr="00AF4053" w:rsidRDefault="00F70141" w:rsidP="00F70141">
            <w:pPr>
              <w:widowControl w:val="0"/>
              <w:autoSpaceDE w:val="0"/>
              <w:autoSpaceDN w:val="0"/>
              <w:adjustRightInd w:val="0"/>
              <w:spacing w:after="0" w:line="480" w:lineRule="auto"/>
              <w:ind w:left="208"/>
              <w:rPr>
                <w:color w:val="000000"/>
                <w:sz w:val="24"/>
                <w:szCs w:val="24"/>
              </w:rPr>
            </w:pPr>
            <w:r w:rsidRPr="00AF4053">
              <w:rPr>
                <w:color w:val="000000"/>
                <w:sz w:val="24"/>
                <w:szCs w:val="24"/>
              </w:rPr>
              <w:t>1</w:t>
            </w:r>
          </w:p>
        </w:tc>
        <w:tc>
          <w:tcPr>
            <w:tcW w:w="7694" w:type="dxa"/>
          </w:tcPr>
          <w:p w:rsidR="00F70141" w:rsidRPr="00AF4053" w:rsidRDefault="00F70141" w:rsidP="00F70141">
            <w:pPr>
              <w:widowControl w:val="0"/>
              <w:autoSpaceDE w:val="0"/>
              <w:autoSpaceDN w:val="0"/>
              <w:adjustRightInd w:val="0"/>
              <w:spacing w:after="0" w:line="480" w:lineRule="auto"/>
              <w:ind w:right="142"/>
              <w:jc w:val="both"/>
              <w:rPr>
                <w:color w:val="000000"/>
                <w:sz w:val="24"/>
                <w:szCs w:val="24"/>
                <w:lang w:val="id-ID"/>
              </w:rPr>
            </w:pPr>
            <w:r w:rsidRPr="00AF4053">
              <w:rPr>
                <w:color w:val="000000"/>
                <w:sz w:val="24"/>
                <w:szCs w:val="24"/>
                <w:lang w:val="id-ID"/>
              </w:rPr>
              <w:t>Terlaksananya percepatan penyelesaian perkara</w:t>
            </w:r>
          </w:p>
        </w:tc>
      </w:tr>
      <w:tr w:rsidR="00F70141" w:rsidRPr="00AF4053" w:rsidTr="005928E2">
        <w:trPr>
          <w:trHeight w:val="495"/>
          <w:jc w:val="center"/>
        </w:trPr>
        <w:tc>
          <w:tcPr>
            <w:tcW w:w="694" w:type="dxa"/>
          </w:tcPr>
          <w:p w:rsidR="00F70141" w:rsidRPr="00AF4053" w:rsidRDefault="00F70141" w:rsidP="00F70141">
            <w:pPr>
              <w:widowControl w:val="0"/>
              <w:autoSpaceDE w:val="0"/>
              <w:autoSpaceDN w:val="0"/>
              <w:adjustRightInd w:val="0"/>
              <w:spacing w:after="0" w:line="480" w:lineRule="auto"/>
              <w:ind w:left="208"/>
              <w:rPr>
                <w:color w:val="000000"/>
                <w:sz w:val="24"/>
                <w:szCs w:val="24"/>
                <w:lang w:val="id-ID"/>
              </w:rPr>
            </w:pPr>
            <w:r w:rsidRPr="00AF4053">
              <w:rPr>
                <w:color w:val="000000"/>
                <w:sz w:val="24"/>
                <w:szCs w:val="24"/>
                <w:lang w:val="id-ID"/>
              </w:rPr>
              <w:t>2</w:t>
            </w:r>
          </w:p>
        </w:tc>
        <w:tc>
          <w:tcPr>
            <w:tcW w:w="7694" w:type="dxa"/>
          </w:tcPr>
          <w:p w:rsidR="00F70141" w:rsidRPr="00AF4053" w:rsidRDefault="00F70141" w:rsidP="00F70141">
            <w:pPr>
              <w:widowControl w:val="0"/>
              <w:autoSpaceDE w:val="0"/>
              <w:autoSpaceDN w:val="0"/>
              <w:adjustRightInd w:val="0"/>
              <w:spacing w:after="0" w:line="480" w:lineRule="auto"/>
              <w:ind w:right="142"/>
              <w:jc w:val="both"/>
              <w:rPr>
                <w:color w:val="000000"/>
                <w:sz w:val="24"/>
                <w:szCs w:val="24"/>
                <w:lang w:val="id-ID"/>
              </w:rPr>
            </w:pPr>
            <w:r w:rsidRPr="00AF4053">
              <w:rPr>
                <w:color w:val="000000"/>
                <w:sz w:val="24"/>
                <w:szCs w:val="24"/>
                <w:lang w:val="id-ID"/>
              </w:rPr>
              <w:t>Peningkatan aksepbilitas putusan Hakim</w:t>
            </w:r>
          </w:p>
        </w:tc>
      </w:tr>
      <w:tr w:rsidR="00F70141" w:rsidRPr="00AF4053" w:rsidTr="005928E2">
        <w:trPr>
          <w:trHeight w:val="20"/>
          <w:jc w:val="center"/>
        </w:trPr>
        <w:tc>
          <w:tcPr>
            <w:tcW w:w="694" w:type="dxa"/>
          </w:tcPr>
          <w:p w:rsidR="00F70141" w:rsidRPr="00AF4053" w:rsidRDefault="00F70141" w:rsidP="00F70141">
            <w:pPr>
              <w:widowControl w:val="0"/>
              <w:autoSpaceDE w:val="0"/>
              <w:autoSpaceDN w:val="0"/>
              <w:adjustRightInd w:val="0"/>
              <w:spacing w:after="0" w:line="480" w:lineRule="auto"/>
              <w:ind w:left="208"/>
              <w:rPr>
                <w:color w:val="000000"/>
                <w:sz w:val="24"/>
                <w:szCs w:val="24"/>
                <w:lang w:val="id-ID"/>
              </w:rPr>
            </w:pPr>
            <w:r w:rsidRPr="00AF4053">
              <w:rPr>
                <w:color w:val="000000"/>
                <w:sz w:val="24"/>
                <w:szCs w:val="24"/>
                <w:lang w:val="id-ID"/>
              </w:rPr>
              <w:t>3</w:t>
            </w:r>
          </w:p>
        </w:tc>
        <w:tc>
          <w:tcPr>
            <w:tcW w:w="7694" w:type="dxa"/>
          </w:tcPr>
          <w:p w:rsidR="00F70141" w:rsidRPr="00AF4053" w:rsidRDefault="00F70141" w:rsidP="00F70141">
            <w:pPr>
              <w:widowControl w:val="0"/>
              <w:autoSpaceDE w:val="0"/>
              <w:autoSpaceDN w:val="0"/>
              <w:adjustRightInd w:val="0"/>
              <w:spacing w:after="0" w:line="480" w:lineRule="auto"/>
              <w:ind w:right="142"/>
              <w:jc w:val="both"/>
              <w:rPr>
                <w:color w:val="000000"/>
                <w:sz w:val="24"/>
                <w:szCs w:val="24"/>
                <w:lang w:val="id-ID"/>
              </w:rPr>
            </w:pPr>
            <w:r w:rsidRPr="00AF4053">
              <w:rPr>
                <w:color w:val="000000"/>
                <w:sz w:val="24"/>
                <w:szCs w:val="24"/>
                <w:lang w:val="id-ID"/>
              </w:rPr>
              <w:t>Peningkatan efektifitas pengelolaan penyelesaian perkara</w:t>
            </w:r>
          </w:p>
        </w:tc>
      </w:tr>
      <w:tr w:rsidR="00F70141" w:rsidRPr="00AF4053" w:rsidTr="005928E2">
        <w:trPr>
          <w:trHeight w:val="20"/>
          <w:jc w:val="center"/>
        </w:trPr>
        <w:tc>
          <w:tcPr>
            <w:tcW w:w="694" w:type="dxa"/>
          </w:tcPr>
          <w:p w:rsidR="00F70141" w:rsidRPr="00AF4053" w:rsidRDefault="00F70141" w:rsidP="00F70141">
            <w:pPr>
              <w:widowControl w:val="0"/>
              <w:autoSpaceDE w:val="0"/>
              <w:autoSpaceDN w:val="0"/>
              <w:adjustRightInd w:val="0"/>
              <w:spacing w:after="0" w:line="480" w:lineRule="auto"/>
              <w:ind w:left="208"/>
              <w:rPr>
                <w:color w:val="000000"/>
                <w:sz w:val="24"/>
                <w:szCs w:val="24"/>
                <w:lang w:val="id-ID"/>
              </w:rPr>
            </w:pPr>
            <w:r w:rsidRPr="00AF4053">
              <w:rPr>
                <w:color w:val="000000"/>
                <w:sz w:val="24"/>
                <w:szCs w:val="24"/>
                <w:lang w:val="id-ID"/>
              </w:rPr>
              <w:t>4</w:t>
            </w:r>
          </w:p>
        </w:tc>
        <w:tc>
          <w:tcPr>
            <w:tcW w:w="7694" w:type="dxa"/>
          </w:tcPr>
          <w:p w:rsidR="00F70141" w:rsidRPr="00AF4053" w:rsidRDefault="00F70141" w:rsidP="00F70141">
            <w:pPr>
              <w:widowControl w:val="0"/>
              <w:autoSpaceDE w:val="0"/>
              <w:autoSpaceDN w:val="0"/>
              <w:adjustRightInd w:val="0"/>
              <w:spacing w:after="0" w:line="480" w:lineRule="auto"/>
              <w:ind w:right="142"/>
              <w:jc w:val="both"/>
              <w:rPr>
                <w:color w:val="000000"/>
                <w:sz w:val="24"/>
                <w:szCs w:val="24"/>
                <w:lang w:val="id-ID"/>
              </w:rPr>
            </w:pPr>
            <w:r w:rsidRPr="00AF4053">
              <w:rPr>
                <w:color w:val="000000"/>
                <w:sz w:val="24"/>
                <w:szCs w:val="24"/>
                <w:lang w:val="id-ID"/>
              </w:rPr>
              <w:t>Peningkatan aksesibilitas masyarakat terhadap peradilan (acces to justice)</w:t>
            </w:r>
          </w:p>
        </w:tc>
      </w:tr>
      <w:tr w:rsidR="00F70141" w:rsidRPr="00AF4053" w:rsidTr="005928E2">
        <w:trPr>
          <w:trHeight w:val="20"/>
          <w:jc w:val="center"/>
        </w:trPr>
        <w:tc>
          <w:tcPr>
            <w:tcW w:w="694" w:type="dxa"/>
          </w:tcPr>
          <w:p w:rsidR="00F70141" w:rsidRPr="00AF4053" w:rsidRDefault="00F70141" w:rsidP="00F70141">
            <w:pPr>
              <w:widowControl w:val="0"/>
              <w:autoSpaceDE w:val="0"/>
              <w:autoSpaceDN w:val="0"/>
              <w:adjustRightInd w:val="0"/>
              <w:spacing w:after="0" w:line="480" w:lineRule="auto"/>
              <w:ind w:left="208"/>
              <w:rPr>
                <w:color w:val="000000"/>
                <w:sz w:val="24"/>
                <w:szCs w:val="24"/>
                <w:lang w:val="id-ID"/>
              </w:rPr>
            </w:pPr>
            <w:r w:rsidRPr="00AF4053">
              <w:rPr>
                <w:color w:val="000000"/>
                <w:sz w:val="24"/>
                <w:szCs w:val="24"/>
                <w:lang w:val="id-ID"/>
              </w:rPr>
              <w:t>5</w:t>
            </w:r>
          </w:p>
        </w:tc>
        <w:tc>
          <w:tcPr>
            <w:tcW w:w="7694" w:type="dxa"/>
          </w:tcPr>
          <w:p w:rsidR="00F70141" w:rsidRPr="00AF4053" w:rsidRDefault="00F70141" w:rsidP="00F70141">
            <w:pPr>
              <w:widowControl w:val="0"/>
              <w:autoSpaceDE w:val="0"/>
              <w:autoSpaceDN w:val="0"/>
              <w:adjustRightInd w:val="0"/>
              <w:spacing w:after="0" w:line="480" w:lineRule="auto"/>
              <w:ind w:right="142"/>
              <w:jc w:val="both"/>
              <w:rPr>
                <w:color w:val="000000"/>
                <w:sz w:val="24"/>
                <w:szCs w:val="24"/>
                <w:lang w:val="id-ID"/>
              </w:rPr>
            </w:pPr>
            <w:r w:rsidRPr="00AF4053">
              <w:rPr>
                <w:color w:val="000000"/>
                <w:sz w:val="24"/>
                <w:szCs w:val="24"/>
                <w:lang w:val="id-ID"/>
              </w:rPr>
              <w:t>Meningkatnya kepatuhan terhadap putusan pengadilan</w:t>
            </w:r>
          </w:p>
        </w:tc>
      </w:tr>
      <w:tr w:rsidR="00F70141" w:rsidRPr="00AF4053" w:rsidTr="005928E2">
        <w:trPr>
          <w:trHeight w:val="20"/>
          <w:jc w:val="center"/>
        </w:trPr>
        <w:tc>
          <w:tcPr>
            <w:tcW w:w="694" w:type="dxa"/>
          </w:tcPr>
          <w:p w:rsidR="00F70141" w:rsidRPr="00AF4053" w:rsidRDefault="00F70141" w:rsidP="00F70141">
            <w:pPr>
              <w:widowControl w:val="0"/>
              <w:autoSpaceDE w:val="0"/>
              <w:autoSpaceDN w:val="0"/>
              <w:adjustRightInd w:val="0"/>
              <w:spacing w:after="0" w:line="480" w:lineRule="auto"/>
              <w:ind w:left="208"/>
              <w:rPr>
                <w:color w:val="000000"/>
                <w:sz w:val="24"/>
                <w:szCs w:val="24"/>
                <w:lang w:val="id-ID"/>
              </w:rPr>
            </w:pPr>
            <w:r w:rsidRPr="00AF4053">
              <w:rPr>
                <w:color w:val="000000"/>
                <w:sz w:val="24"/>
                <w:szCs w:val="24"/>
                <w:lang w:val="id-ID"/>
              </w:rPr>
              <w:t>6</w:t>
            </w:r>
          </w:p>
        </w:tc>
        <w:tc>
          <w:tcPr>
            <w:tcW w:w="7694" w:type="dxa"/>
          </w:tcPr>
          <w:p w:rsidR="00F70141" w:rsidRPr="00AF4053" w:rsidRDefault="00F70141" w:rsidP="00F70141">
            <w:pPr>
              <w:widowControl w:val="0"/>
              <w:autoSpaceDE w:val="0"/>
              <w:autoSpaceDN w:val="0"/>
              <w:adjustRightInd w:val="0"/>
              <w:spacing w:after="0" w:line="480" w:lineRule="auto"/>
              <w:ind w:right="142"/>
              <w:jc w:val="both"/>
              <w:rPr>
                <w:color w:val="000000"/>
                <w:sz w:val="24"/>
                <w:szCs w:val="24"/>
                <w:lang w:val="id-ID"/>
              </w:rPr>
            </w:pPr>
            <w:r w:rsidRPr="00AF4053">
              <w:rPr>
                <w:color w:val="000000"/>
                <w:sz w:val="24"/>
                <w:szCs w:val="24"/>
                <w:lang w:val="id-ID"/>
              </w:rPr>
              <w:t>Meningkatnya kualitas pengawasan</w:t>
            </w:r>
          </w:p>
        </w:tc>
      </w:tr>
    </w:tbl>
    <w:p w:rsidR="00F70141" w:rsidRPr="00AF4053" w:rsidRDefault="00F70141" w:rsidP="00F70141">
      <w:pPr>
        <w:pStyle w:val="ListParagraph"/>
        <w:widowControl w:val="0"/>
        <w:autoSpaceDE w:val="0"/>
        <w:autoSpaceDN w:val="0"/>
        <w:adjustRightInd w:val="0"/>
        <w:spacing w:after="0" w:line="480" w:lineRule="auto"/>
        <w:ind w:left="426"/>
        <w:jc w:val="both"/>
        <w:rPr>
          <w:b/>
          <w:bCs/>
          <w:color w:val="000000"/>
          <w:sz w:val="24"/>
          <w:szCs w:val="24"/>
          <w:lang w:val="id-ID"/>
        </w:rPr>
      </w:pPr>
    </w:p>
    <w:p w:rsidR="0058565E" w:rsidRDefault="00F70141" w:rsidP="00493116">
      <w:pPr>
        <w:spacing w:line="480" w:lineRule="auto"/>
        <w:ind w:right="-1" w:firstLine="708"/>
        <w:jc w:val="both"/>
        <w:rPr>
          <w:bCs/>
          <w:color w:val="000000"/>
          <w:sz w:val="24"/>
          <w:szCs w:val="24"/>
          <w:lang w:val="id-ID"/>
        </w:rPr>
      </w:pPr>
      <w:r w:rsidRPr="00AF4053">
        <w:rPr>
          <w:bCs/>
          <w:color w:val="000000"/>
          <w:sz w:val="24"/>
          <w:szCs w:val="24"/>
          <w:lang w:val="id-ID"/>
        </w:rPr>
        <w:t>Mahkamah Syar’iyah Langsa telah menetapkan Indikator Kinerja Utama (IKU) sebagai ukuran keberhasilan dalam mencapai sasaran strategis organisasi. Penetapan Indikator Kinerja Utama (IKU) telah mengacu pada Rencana Strategis (Renstra) Mahkamah Syar’iyah Langsa dan RPJM tahun 2015 – 2019. Adapun Indikator Kinerja Utama Mahkamah Syar’iyah Langsa sebagai berikut :</w:t>
      </w:r>
    </w:p>
    <w:tbl>
      <w:tblPr>
        <w:tblStyle w:val="TableGrid"/>
        <w:tblW w:w="8897" w:type="dxa"/>
        <w:tblLayout w:type="fixed"/>
        <w:tblLook w:val="04A0"/>
      </w:tblPr>
      <w:tblGrid>
        <w:gridCol w:w="522"/>
        <w:gridCol w:w="1602"/>
        <w:gridCol w:w="2095"/>
        <w:gridCol w:w="1701"/>
        <w:gridCol w:w="1418"/>
        <w:gridCol w:w="1559"/>
      </w:tblGrid>
      <w:tr w:rsidR="00593BDC" w:rsidTr="00EE4579">
        <w:tc>
          <w:tcPr>
            <w:tcW w:w="522" w:type="dxa"/>
            <w:shd w:val="clear" w:color="auto" w:fill="808080" w:themeFill="background1" w:themeFillShade="80"/>
          </w:tcPr>
          <w:p w:rsidR="00493116" w:rsidRDefault="00593BDC" w:rsidP="00593BDC">
            <w:pPr>
              <w:spacing w:line="480" w:lineRule="auto"/>
              <w:ind w:right="-1"/>
              <w:jc w:val="center"/>
              <w:rPr>
                <w:bCs/>
                <w:color w:val="000000"/>
                <w:sz w:val="24"/>
                <w:szCs w:val="24"/>
                <w:lang w:val="id-ID"/>
              </w:rPr>
            </w:pPr>
            <w:r>
              <w:rPr>
                <w:bCs/>
                <w:color w:val="000000"/>
                <w:sz w:val="24"/>
                <w:szCs w:val="24"/>
                <w:lang w:val="id-ID"/>
              </w:rPr>
              <w:t>No</w:t>
            </w:r>
          </w:p>
        </w:tc>
        <w:tc>
          <w:tcPr>
            <w:tcW w:w="1602" w:type="dxa"/>
            <w:shd w:val="clear" w:color="auto" w:fill="808080" w:themeFill="background1" w:themeFillShade="80"/>
          </w:tcPr>
          <w:p w:rsidR="00493116" w:rsidRDefault="00593BDC" w:rsidP="00593BDC">
            <w:pPr>
              <w:spacing w:line="480" w:lineRule="auto"/>
              <w:ind w:right="-1"/>
              <w:jc w:val="center"/>
              <w:rPr>
                <w:bCs/>
                <w:color w:val="000000"/>
                <w:sz w:val="24"/>
                <w:szCs w:val="24"/>
                <w:lang w:val="id-ID"/>
              </w:rPr>
            </w:pPr>
            <w:r>
              <w:rPr>
                <w:bCs/>
                <w:color w:val="000000"/>
                <w:sz w:val="24"/>
                <w:szCs w:val="24"/>
                <w:lang w:val="id-ID"/>
              </w:rPr>
              <w:t>Kinerja Utama</w:t>
            </w:r>
          </w:p>
        </w:tc>
        <w:tc>
          <w:tcPr>
            <w:tcW w:w="2095" w:type="dxa"/>
            <w:shd w:val="clear" w:color="auto" w:fill="808080" w:themeFill="background1" w:themeFillShade="80"/>
          </w:tcPr>
          <w:p w:rsidR="00493116" w:rsidRDefault="00593BDC" w:rsidP="00593BDC">
            <w:pPr>
              <w:spacing w:line="480" w:lineRule="auto"/>
              <w:ind w:right="-1"/>
              <w:jc w:val="center"/>
              <w:rPr>
                <w:bCs/>
                <w:color w:val="000000"/>
                <w:sz w:val="24"/>
                <w:szCs w:val="24"/>
                <w:lang w:val="id-ID"/>
              </w:rPr>
            </w:pPr>
            <w:r>
              <w:rPr>
                <w:bCs/>
                <w:color w:val="000000"/>
                <w:sz w:val="24"/>
                <w:szCs w:val="24"/>
                <w:lang w:val="id-ID"/>
              </w:rPr>
              <w:t>Indikator Kinerja Utama</w:t>
            </w:r>
          </w:p>
        </w:tc>
        <w:tc>
          <w:tcPr>
            <w:tcW w:w="1701" w:type="dxa"/>
            <w:shd w:val="clear" w:color="auto" w:fill="808080" w:themeFill="background1" w:themeFillShade="80"/>
          </w:tcPr>
          <w:p w:rsidR="00493116" w:rsidRDefault="00593BDC" w:rsidP="00593BDC">
            <w:pPr>
              <w:spacing w:line="480" w:lineRule="auto"/>
              <w:ind w:right="-1"/>
              <w:jc w:val="center"/>
              <w:rPr>
                <w:bCs/>
                <w:color w:val="000000"/>
                <w:sz w:val="24"/>
                <w:szCs w:val="24"/>
                <w:lang w:val="id-ID"/>
              </w:rPr>
            </w:pPr>
            <w:r>
              <w:rPr>
                <w:bCs/>
                <w:color w:val="000000"/>
                <w:sz w:val="24"/>
                <w:szCs w:val="24"/>
                <w:lang w:val="id-ID"/>
              </w:rPr>
              <w:t>Penjelasan</w:t>
            </w:r>
          </w:p>
        </w:tc>
        <w:tc>
          <w:tcPr>
            <w:tcW w:w="1418" w:type="dxa"/>
            <w:shd w:val="clear" w:color="auto" w:fill="808080" w:themeFill="background1" w:themeFillShade="80"/>
          </w:tcPr>
          <w:p w:rsidR="00493116" w:rsidRDefault="00593BDC" w:rsidP="00593BDC">
            <w:pPr>
              <w:spacing w:line="480" w:lineRule="auto"/>
              <w:ind w:right="-1"/>
              <w:jc w:val="center"/>
              <w:rPr>
                <w:bCs/>
                <w:color w:val="000000"/>
                <w:sz w:val="24"/>
                <w:szCs w:val="24"/>
                <w:lang w:val="id-ID"/>
              </w:rPr>
            </w:pPr>
            <w:r>
              <w:rPr>
                <w:bCs/>
                <w:color w:val="000000"/>
                <w:sz w:val="24"/>
                <w:szCs w:val="24"/>
                <w:lang w:val="id-ID"/>
              </w:rPr>
              <w:t>Penanggung Jawab</w:t>
            </w:r>
          </w:p>
        </w:tc>
        <w:tc>
          <w:tcPr>
            <w:tcW w:w="1559" w:type="dxa"/>
            <w:shd w:val="clear" w:color="auto" w:fill="808080" w:themeFill="background1" w:themeFillShade="80"/>
          </w:tcPr>
          <w:p w:rsidR="00493116" w:rsidRDefault="00593BDC" w:rsidP="00593BDC">
            <w:pPr>
              <w:spacing w:line="480" w:lineRule="auto"/>
              <w:ind w:right="-1"/>
              <w:jc w:val="center"/>
              <w:rPr>
                <w:bCs/>
                <w:color w:val="000000"/>
                <w:sz w:val="24"/>
                <w:szCs w:val="24"/>
                <w:lang w:val="id-ID"/>
              </w:rPr>
            </w:pPr>
            <w:r>
              <w:rPr>
                <w:bCs/>
                <w:color w:val="000000"/>
                <w:sz w:val="24"/>
                <w:szCs w:val="24"/>
                <w:lang w:val="id-ID"/>
              </w:rPr>
              <w:t>Sumber Data</w:t>
            </w:r>
          </w:p>
        </w:tc>
      </w:tr>
      <w:tr w:rsidR="00593BDC" w:rsidTr="00EE4579">
        <w:tc>
          <w:tcPr>
            <w:tcW w:w="522" w:type="dxa"/>
            <w:vMerge w:val="restart"/>
          </w:tcPr>
          <w:p w:rsidR="00593BDC" w:rsidRDefault="00593BDC" w:rsidP="00593BDC">
            <w:pPr>
              <w:spacing w:line="480" w:lineRule="auto"/>
              <w:ind w:right="-1"/>
              <w:jc w:val="center"/>
              <w:rPr>
                <w:bCs/>
                <w:color w:val="000000"/>
                <w:sz w:val="24"/>
                <w:szCs w:val="24"/>
                <w:lang w:val="id-ID"/>
              </w:rPr>
            </w:pPr>
            <w:r>
              <w:rPr>
                <w:bCs/>
                <w:color w:val="000000"/>
                <w:sz w:val="24"/>
                <w:szCs w:val="24"/>
                <w:lang w:val="id-ID"/>
              </w:rPr>
              <w:t>1</w:t>
            </w:r>
          </w:p>
        </w:tc>
        <w:tc>
          <w:tcPr>
            <w:tcW w:w="1602" w:type="dxa"/>
            <w:vMerge w:val="restart"/>
          </w:tcPr>
          <w:p w:rsidR="00593BDC" w:rsidRDefault="00593BDC" w:rsidP="00493116">
            <w:pPr>
              <w:spacing w:line="480" w:lineRule="auto"/>
              <w:ind w:right="-1"/>
              <w:jc w:val="both"/>
              <w:rPr>
                <w:bCs/>
                <w:color w:val="000000"/>
                <w:sz w:val="24"/>
                <w:szCs w:val="24"/>
                <w:lang w:val="id-ID"/>
              </w:rPr>
            </w:pPr>
            <w:r w:rsidRPr="00AF4053">
              <w:rPr>
                <w:bCs/>
                <w:color w:val="000000"/>
                <w:sz w:val="24"/>
                <w:szCs w:val="24"/>
                <w:lang w:val="id-ID"/>
              </w:rPr>
              <w:t>Peningkatan penyelesaian perkara</w:t>
            </w:r>
          </w:p>
        </w:tc>
        <w:tc>
          <w:tcPr>
            <w:tcW w:w="2095" w:type="dxa"/>
          </w:tcPr>
          <w:p w:rsidR="00593BDC" w:rsidRPr="00AF4053" w:rsidRDefault="00593BDC" w:rsidP="00593BDC">
            <w:pPr>
              <w:pStyle w:val="ListParagraph"/>
              <w:numPr>
                <w:ilvl w:val="2"/>
                <w:numId w:val="3"/>
              </w:numPr>
              <w:spacing w:line="480" w:lineRule="auto"/>
              <w:ind w:left="459" w:right="-1" w:hanging="382"/>
              <w:jc w:val="both"/>
              <w:rPr>
                <w:bCs/>
                <w:color w:val="000000"/>
                <w:sz w:val="24"/>
                <w:szCs w:val="24"/>
                <w:lang w:val="id-ID"/>
              </w:rPr>
            </w:pPr>
            <w:r w:rsidRPr="00AF4053">
              <w:rPr>
                <w:bCs/>
                <w:color w:val="000000"/>
                <w:sz w:val="24"/>
                <w:szCs w:val="24"/>
                <w:lang w:val="id-ID"/>
              </w:rPr>
              <w:t>Pe</w:t>
            </w:r>
            <w:r w:rsidR="00DB0020">
              <w:rPr>
                <w:bCs/>
                <w:color w:val="000000"/>
                <w:sz w:val="24"/>
                <w:szCs w:val="24"/>
                <w:lang w:val="id-ID"/>
              </w:rPr>
              <w:t>rsentase mediasi yang diselesai</w:t>
            </w:r>
            <w:r w:rsidRPr="00AF4053">
              <w:rPr>
                <w:bCs/>
                <w:color w:val="000000"/>
                <w:sz w:val="24"/>
                <w:szCs w:val="24"/>
                <w:lang w:val="id-ID"/>
              </w:rPr>
              <w:t>kan</w:t>
            </w:r>
          </w:p>
        </w:tc>
        <w:tc>
          <w:tcPr>
            <w:tcW w:w="1701" w:type="dxa"/>
          </w:tcPr>
          <w:p w:rsidR="00593BDC" w:rsidRPr="00AF4053" w:rsidRDefault="00593BDC" w:rsidP="00D0543E">
            <w:pPr>
              <w:spacing w:line="480" w:lineRule="auto"/>
              <w:ind w:right="-1"/>
              <w:jc w:val="both"/>
              <w:rPr>
                <w:bCs/>
                <w:color w:val="000000"/>
                <w:sz w:val="24"/>
                <w:szCs w:val="24"/>
                <w:lang w:val="id-ID"/>
              </w:rPr>
            </w:pPr>
            <w:r w:rsidRPr="00AF4053">
              <w:rPr>
                <w:bCs/>
                <w:color w:val="000000"/>
                <w:sz w:val="24"/>
                <w:szCs w:val="24"/>
                <w:lang w:val="id-ID"/>
              </w:rPr>
              <w:t xml:space="preserve">Perbandingan antara jumlah mediasi yang </w:t>
            </w:r>
            <w:r w:rsidRPr="00AF4053">
              <w:rPr>
                <w:bCs/>
                <w:color w:val="000000"/>
                <w:sz w:val="24"/>
                <w:szCs w:val="24"/>
                <w:lang w:val="id-ID"/>
              </w:rPr>
              <w:lastRenderedPageBreak/>
              <w:t>disepakati dengan jumlah mediasi yang diterima dan menjadi perkara</w:t>
            </w:r>
          </w:p>
        </w:tc>
        <w:tc>
          <w:tcPr>
            <w:tcW w:w="1418" w:type="dxa"/>
          </w:tcPr>
          <w:p w:rsidR="00593BDC" w:rsidRPr="00AF4053" w:rsidRDefault="00593BDC" w:rsidP="00D0543E">
            <w:pPr>
              <w:spacing w:line="480" w:lineRule="auto"/>
              <w:ind w:right="-1"/>
              <w:jc w:val="both"/>
              <w:rPr>
                <w:bCs/>
                <w:color w:val="000000"/>
                <w:sz w:val="24"/>
                <w:szCs w:val="24"/>
                <w:lang w:val="id-ID"/>
              </w:rPr>
            </w:pPr>
            <w:r w:rsidRPr="00AF4053">
              <w:rPr>
                <w:bCs/>
                <w:color w:val="000000"/>
                <w:sz w:val="24"/>
                <w:szCs w:val="24"/>
                <w:lang w:val="id-ID"/>
              </w:rPr>
              <w:lastRenderedPageBreak/>
              <w:t>Panitera</w:t>
            </w:r>
          </w:p>
        </w:tc>
        <w:tc>
          <w:tcPr>
            <w:tcW w:w="1559" w:type="dxa"/>
          </w:tcPr>
          <w:p w:rsidR="00593BDC" w:rsidRPr="00AF4053" w:rsidRDefault="00593BDC" w:rsidP="00D0543E">
            <w:pPr>
              <w:spacing w:line="480" w:lineRule="auto"/>
              <w:ind w:right="-1"/>
              <w:jc w:val="both"/>
              <w:rPr>
                <w:bCs/>
                <w:color w:val="000000"/>
                <w:sz w:val="24"/>
                <w:szCs w:val="24"/>
                <w:lang w:val="id-ID"/>
              </w:rPr>
            </w:pPr>
            <w:r w:rsidRPr="00AF4053">
              <w:rPr>
                <w:bCs/>
                <w:color w:val="000000"/>
                <w:sz w:val="24"/>
                <w:szCs w:val="24"/>
                <w:lang w:val="id-ID"/>
              </w:rPr>
              <w:t xml:space="preserve">Laporan Bulanan dan Laporan </w:t>
            </w:r>
            <w:r w:rsidRPr="00AF4053">
              <w:rPr>
                <w:bCs/>
                <w:color w:val="000000"/>
                <w:sz w:val="24"/>
                <w:szCs w:val="24"/>
                <w:lang w:val="id-ID"/>
              </w:rPr>
              <w:lastRenderedPageBreak/>
              <w:t>Tahunan</w:t>
            </w:r>
          </w:p>
        </w:tc>
      </w:tr>
      <w:tr w:rsidR="00DB0020" w:rsidTr="00EE4579">
        <w:tc>
          <w:tcPr>
            <w:tcW w:w="522" w:type="dxa"/>
            <w:vMerge/>
          </w:tcPr>
          <w:p w:rsidR="00DB0020" w:rsidRDefault="00DB0020" w:rsidP="00593BDC">
            <w:pPr>
              <w:spacing w:line="480" w:lineRule="auto"/>
              <w:ind w:right="-1"/>
              <w:jc w:val="center"/>
              <w:rPr>
                <w:bCs/>
                <w:color w:val="000000"/>
                <w:sz w:val="24"/>
                <w:szCs w:val="24"/>
                <w:lang w:val="id-ID"/>
              </w:rPr>
            </w:pPr>
          </w:p>
        </w:tc>
        <w:tc>
          <w:tcPr>
            <w:tcW w:w="1602" w:type="dxa"/>
            <w:vMerge/>
          </w:tcPr>
          <w:p w:rsidR="00DB0020" w:rsidRPr="00AF4053" w:rsidRDefault="00DB0020" w:rsidP="00493116">
            <w:pPr>
              <w:spacing w:line="480" w:lineRule="auto"/>
              <w:ind w:right="-1"/>
              <w:jc w:val="both"/>
              <w:rPr>
                <w:bCs/>
                <w:color w:val="000000"/>
                <w:sz w:val="24"/>
                <w:szCs w:val="24"/>
                <w:lang w:val="id-ID"/>
              </w:rPr>
            </w:pPr>
          </w:p>
        </w:tc>
        <w:tc>
          <w:tcPr>
            <w:tcW w:w="2095" w:type="dxa"/>
          </w:tcPr>
          <w:p w:rsidR="00DB0020" w:rsidRPr="00AF4053" w:rsidRDefault="00DB0020" w:rsidP="00DB0020">
            <w:pPr>
              <w:pStyle w:val="ListParagraph"/>
              <w:numPr>
                <w:ilvl w:val="2"/>
                <w:numId w:val="3"/>
              </w:numPr>
              <w:spacing w:line="480" w:lineRule="auto"/>
              <w:ind w:left="459" w:right="-1" w:hanging="382"/>
              <w:jc w:val="both"/>
              <w:rPr>
                <w:bCs/>
                <w:color w:val="000000"/>
                <w:sz w:val="24"/>
                <w:szCs w:val="24"/>
                <w:lang w:val="id-ID"/>
              </w:rPr>
            </w:pPr>
            <w:r w:rsidRPr="00AF4053">
              <w:rPr>
                <w:bCs/>
                <w:color w:val="000000"/>
                <w:sz w:val="24"/>
                <w:szCs w:val="24"/>
                <w:lang w:val="id-ID"/>
              </w:rPr>
              <w:t>Persentase mediasi yang menjadi akta perdamaian</w:t>
            </w:r>
          </w:p>
        </w:tc>
        <w:tc>
          <w:tcPr>
            <w:tcW w:w="1701"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Perbadingan antara jumlah mediasi yang diproses dengan jumlah mediasi yang menjadi akta perdamaian</w:t>
            </w:r>
          </w:p>
        </w:tc>
        <w:tc>
          <w:tcPr>
            <w:tcW w:w="1418"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Hakim Mediator dan Panitera</w:t>
            </w:r>
          </w:p>
        </w:tc>
        <w:tc>
          <w:tcPr>
            <w:tcW w:w="1559"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DB0020" w:rsidTr="00EE4579">
        <w:tc>
          <w:tcPr>
            <w:tcW w:w="522" w:type="dxa"/>
            <w:vMerge/>
          </w:tcPr>
          <w:p w:rsidR="00DB0020" w:rsidRDefault="00DB0020" w:rsidP="00593BDC">
            <w:pPr>
              <w:spacing w:line="480" w:lineRule="auto"/>
              <w:ind w:right="-1"/>
              <w:jc w:val="center"/>
              <w:rPr>
                <w:bCs/>
                <w:color w:val="000000"/>
                <w:sz w:val="24"/>
                <w:szCs w:val="24"/>
                <w:lang w:val="id-ID"/>
              </w:rPr>
            </w:pPr>
          </w:p>
        </w:tc>
        <w:tc>
          <w:tcPr>
            <w:tcW w:w="1602" w:type="dxa"/>
            <w:vMerge/>
          </w:tcPr>
          <w:p w:rsidR="00DB0020" w:rsidRPr="00AF4053" w:rsidRDefault="00DB0020" w:rsidP="00493116">
            <w:pPr>
              <w:spacing w:line="480" w:lineRule="auto"/>
              <w:ind w:right="-1"/>
              <w:jc w:val="both"/>
              <w:rPr>
                <w:bCs/>
                <w:color w:val="000000"/>
                <w:sz w:val="24"/>
                <w:szCs w:val="24"/>
                <w:lang w:val="id-ID"/>
              </w:rPr>
            </w:pPr>
          </w:p>
        </w:tc>
        <w:tc>
          <w:tcPr>
            <w:tcW w:w="2095" w:type="dxa"/>
          </w:tcPr>
          <w:p w:rsidR="00DB0020" w:rsidRPr="00AF4053" w:rsidRDefault="00DB0020" w:rsidP="00DB0020">
            <w:pPr>
              <w:pStyle w:val="ListParagraph"/>
              <w:numPr>
                <w:ilvl w:val="2"/>
                <w:numId w:val="3"/>
              </w:numPr>
              <w:spacing w:line="480" w:lineRule="auto"/>
              <w:ind w:left="459" w:right="-1" w:hanging="382"/>
              <w:jc w:val="both"/>
              <w:rPr>
                <w:bCs/>
                <w:color w:val="000000"/>
                <w:sz w:val="24"/>
                <w:szCs w:val="24"/>
                <w:lang w:val="id-ID"/>
              </w:rPr>
            </w:pPr>
            <w:r w:rsidRPr="00AF4053">
              <w:rPr>
                <w:bCs/>
                <w:color w:val="000000"/>
                <w:sz w:val="24"/>
                <w:szCs w:val="24"/>
                <w:lang w:val="id-ID"/>
              </w:rPr>
              <w:t>Persentase sisa perkara yang diselesaikan</w:t>
            </w:r>
          </w:p>
        </w:tc>
        <w:tc>
          <w:tcPr>
            <w:tcW w:w="1701"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Perbandingan antara jumlah sisa perkara yang diselesaikan dengan jumlah sisa perkara yang harus diselesaikan</w:t>
            </w:r>
          </w:p>
        </w:tc>
        <w:tc>
          <w:tcPr>
            <w:tcW w:w="1418" w:type="dxa"/>
          </w:tcPr>
          <w:p w:rsidR="00DB0020" w:rsidRPr="00AF4053" w:rsidRDefault="00382012" w:rsidP="00D0543E">
            <w:pPr>
              <w:spacing w:line="480" w:lineRule="auto"/>
              <w:ind w:right="-1"/>
              <w:jc w:val="both"/>
              <w:rPr>
                <w:bCs/>
                <w:color w:val="000000"/>
                <w:sz w:val="24"/>
                <w:szCs w:val="24"/>
                <w:lang w:val="id-ID"/>
              </w:rPr>
            </w:pPr>
            <w:r>
              <w:rPr>
                <w:bCs/>
                <w:color w:val="000000"/>
                <w:sz w:val="24"/>
                <w:szCs w:val="24"/>
                <w:lang w:val="id-ID"/>
              </w:rPr>
              <w:t>Majelis</w:t>
            </w:r>
            <w:r w:rsidR="00DB0020" w:rsidRPr="00AF4053">
              <w:rPr>
                <w:bCs/>
                <w:color w:val="000000"/>
                <w:sz w:val="24"/>
                <w:szCs w:val="24"/>
                <w:lang w:val="id-ID"/>
              </w:rPr>
              <w:t xml:space="preserve"> Hakim dan Panitera</w:t>
            </w:r>
          </w:p>
        </w:tc>
        <w:tc>
          <w:tcPr>
            <w:tcW w:w="1559"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DB0020" w:rsidTr="00EE4579">
        <w:tc>
          <w:tcPr>
            <w:tcW w:w="522" w:type="dxa"/>
            <w:vMerge/>
          </w:tcPr>
          <w:p w:rsidR="00DB0020" w:rsidRDefault="00DB0020" w:rsidP="00593BDC">
            <w:pPr>
              <w:spacing w:line="480" w:lineRule="auto"/>
              <w:ind w:right="-1"/>
              <w:jc w:val="center"/>
              <w:rPr>
                <w:bCs/>
                <w:color w:val="000000"/>
                <w:sz w:val="24"/>
                <w:szCs w:val="24"/>
                <w:lang w:val="id-ID"/>
              </w:rPr>
            </w:pPr>
          </w:p>
        </w:tc>
        <w:tc>
          <w:tcPr>
            <w:tcW w:w="1602" w:type="dxa"/>
            <w:vMerge/>
          </w:tcPr>
          <w:p w:rsidR="00DB0020" w:rsidRPr="00AF4053" w:rsidRDefault="00DB0020" w:rsidP="00493116">
            <w:pPr>
              <w:spacing w:line="480" w:lineRule="auto"/>
              <w:ind w:right="-1"/>
              <w:jc w:val="both"/>
              <w:rPr>
                <w:bCs/>
                <w:color w:val="000000"/>
                <w:sz w:val="24"/>
                <w:szCs w:val="24"/>
                <w:lang w:val="id-ID"/>
              </w:rPr>
            </w:pPr>
          </w:p>
        </w:tc>
        <w:tc>
          <w:tcPr>
            <w:tcW w:w="2095" w:type="dxa"/>
          </w:tcPr>
          <w:p w:rsidR="00DB0020" w:rsidRPr="00AF4053" w:rsidRDefault="00DB0020" w:rsidP="00DB0020">
            <w:pPr>
              <w:pStyle w:val="ListParagraph"/>
              <w:numPr>
                <w:ilvl w:val="2"/>
                <w:numId w:val="3"/>
              </w:numPr>
              <w:spacing w:line="480" w:lineRule="auto"/>
              <w:ind w:left="459" w:right="-1" w:hanging="382"/>
              <w:jc w:val="both"/>
              <w:rPr>
                <w:bCs/>
                <w:color w:val="000000"/>
                <w:sz w:val="24"/>
                <w:szCs w:val="24"/>
                <w:lang w:val="id-ID"/>
              </w:rPr>
            </w:pPr>
            <w:r w:rsidRPr="00AF4053">
              <w:rPr>
                <w:bCs/>
                <w:color w:val="000000"/>
                <w:sz w:val="24"/>
                <w:szCs w:val="24"/>
                <w:lang w:val="id-ID"/>
              </w:rPr>
              <w:t>Persentase perkara yang diselesaikan</w:t>
            </w:r>
          </w:p>
        </w:tc>
        <w:tc>
          <w:tcPr>
            <w:tcW w:w="1701"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Perbandingan antara jumlah perkara yang diselesaikan dengan jumlah perkara yang akan diselesaikan</w:t>
            </w:r>
          </w:p>
        </w:tc>
        <w:tc>
          <w:tcPr>
            <w:tcW w:w="1418"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Majelis Hakim dan Panitera</w:t>
            </w:r>
          </w:p>
        </w:tc>
        <w:tc>
          <w:tcPr>
            <w:tcW w:w="1559"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DB0020" w:rsidTr="00EE4579">
        <w:tc>
          <w:tcPr>
            <w:tcW w:w="522" w:type="dxa"/>
            <w:vMerge/>
          </w:tcPr>
          <w:p w:rsidR="00DB0020" w:rsidRDefault="00DB0020" w:rsidP="00593BDC">
            <w:pPr>
              <w:spacing w:line="480" w:lineRule="auto"/>
              <w:ind w:right="-1"/>
              <w:jc w:val="center"/>
              <w:rPr>
                <w:bCs/>
                <w:color w:val="000000"/>
                <w:sz w:val="24"/>
                <w:szCs w:val="24"/>
                <w:lang w:val="id-ID"/>
              </w:rPr>
            </w:pPr>
          </w:p>
        </w:tc>
        <w:tc>
          <w:tcPr>
            <w:tcW w:w="1602" w:type="dxa"/>
            <w:vMerge/>
          </w:tcPr>
          <w:p w:rsidR="00DB0020" w:rsidRPr="00AF4053" w:rsidRDefault="00DB0020" w:rsidP="00493116">
            <w:pPr>
              <w:spacing w:line="480" w:lineRule="auto"/>
              <w:ind w:right="-1"/>
              <w:jc w:val="both"/>
              <w:rPr>
                <w:bCs/>
                <w:color w:val="000000"/>
                <w:sz w:val="24"/>
                <w:szCs w:val="24"/>
                <w:lang w:val="id-ID"/>
              </w:rPr>
            </w:pPr>
          </w:p>
        </w:tc>
        <w:tc>
          <w:tcPr>
            <w:tcW w:w="2095" w:type="dxa"/>
          </w:tcPr>
          <w:p w:rsidR="00DB0020" w:rsidRPr="00AF4053" w:rsidRDefault="00DB0020" w:rsidP="00DB0020">
            <w:pPr>
              <w:pStyle w:val="ListParagraph"/>
              <w:numPr>
                <w:ilvl w:val="2"/>
                <w:numId w:val="3"/>
              </w:numPr>
              <w:spacing w:line="480" w:lineRule="auto"/>
              <w:ind w:left="459" w:right="-1" w:hanging="382"/>
              <w:jc w:val="both"/>
              <w:rPr>
                <w:bCs/>
                <w:color w:val="000000"/>
                <w:sz w:val="24"/>
                <w:szCs w:val="24"/>
                <w:lang w:val="id-ID"/>
              </w:rPr>
            </w:pPr>
            <w:r w:rsidRPr="00AF4053">
              <w:rPr>
                <w:bCs/>
                <w:color w:val="000000"/>
                <w:sz w:val="24"/>
                <w:szCs w:val="24"/>
                <w:lang w:val="id-ID"/>
              </w:rPr>
              <w:t>Persentase perkara yang diselesaikan dalam jangka waktu maksimal 6 bulan</w:t>
            </w:r>
          </w:p>
        </w:tc>
        <w:tc>
          <w:tcPr>
            <w:tcW w:w="1701"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 xml:space="preserve">Perbandingan antara jumlah perkara yang diselesaikan dalam jangka waktu 6 bulan dengan jumlah perkara yang harus diselesaikan dalam waktu maksimal 6 bulan </w:t>
            </w:r>
          </w:p>
        </w:tc>
        <w:tc>
          <w:tcPr>
            <w:tcW w:w="1418"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Majelis Hakim dan Panitera</w:t>
            </w:r>
          </w:p>
        </w:tc>
        <w:tc>
          <w:tcPr>
            <w:tcW w:w="1559"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DB0020" w:rsidTr="00EE4579">
        <w:tc>
          <w:tcPr>
            <w:tcW w:w="522" w:type="dxa"/>
            <w:vMerge/>
          </w:tcPr>
          <w:p w:rsidR="00DB0020" w:rsidRDefault="00DB0020" w:rsidP="00593BDC">
            <w:pPr>
              <w:spacing w:line="480" w:lineRule="auto"/>
              <w:ind w:right="-1"/>
              <w:jc w:val="center"/>
              <w:rPr>
                <w:bCs/>
                <w:color w:val="000000"/>
                <w:sz w:val="24"/>
                <w:szCs w:val="24"/>
                <w:lang w:val="id-ID"/>
              </w:rPr>
            </w:pPr>
          </w:p>
        </w:tc>
        <w:tc>
          <w:tcPr>
            <w:tcW w:w="1602" w:type="dxa"/>
            <w:vMerge/>
          </w:tcPr>
          <w:p w:rsidR="00DB0020" w:rsidRPr="00AF4053" w:rsidRDefault="00DB0020" w:rsidP="00493116">
            <w:pPr>
              <w:spacing w:line="480" w:lineRule="auto"/>
              <w:ind w:right="-1"/>
              <w:jc w:val="both"/>
              <w:rPr>
                <w:bCs/>
                <w:color w:val="000000"/>
                <w:sz w:val="24"/>
                <w:szCs w:val="24"/>
                <w:lang w:val="id-ID"/>
              </w:rPr>
            </w:pPr>
          </w:p>
        </w:tc>
        <w:tc>
          <w:tcPr>
            <w:tcW w:w="2095" w:type="dxa"/>
          </w:tcPr>
          <w:p w:rsidR="00DB0020" w:rsidRPr="00AF4053" w:rsidRDefault="00DB0020" w:rsidP="00DB0020">
            <w:pPr>
              <w:pStyle w:val="ListParagraph"/>
              <w:numPr>
                <w:ilvl w:val="2"/>
                <w:numId w:val="3"/>
              </w:numPr>
              <w:spacing w:line="480" w:lineRule="auto"/>
              <w:ind w:left="459" w:right="-1" w:hanging="382"/>
              <w:jc w:val="both"/>
              <w:rPr>
                <w:bCs/>
                <w:color w:val="000000"/>
                <w:sz w:val="24"/>
                <w:szCs w:val="24"/>
                <w:lang w:val="id-ID"/>
              </w:rPr>
            </w:pPr>
            <w:r w:rsidRPr="00AF4053">
              <w:rPr>
                <w:bCs/>
                <w:color w:val="000000"/>
                <w:sz w:val="24"/>
                <w:szCs w:val="24"/>
                <w:lang w:val="id-ID"/>
              </w:rPr>
              <w:t xml:space="preserve">Persentase perkara yang </w:t>
            </w:r>
            <w:r w:rsidRPr="00AF4053">
              <w:rPr>
                <w:bCs/>
                <w:color w:val="000000"/>
                <w:sz w:val="24"/>
                <w:szCs w:val="24"/>
                <w:lang w:val="id-ID"/>
              </w:rPr>
              <w:lastRenderedPageBreak/>
              <w:t xml:space="preserve">diselesaikan dalam jangka waktu lebih dari 6 bulan </w:t>
            </w:r>
          </w:p>
        </w:tc>
        <w:tc>
          <w:tcPr>
            <w:tcW w:w="1701"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lastRenderedPageBreak/>
              <w:t xml:space="preserve">Perbandingan antara jumlah </w:t>
            </w:r>
            <w:r w:rsidRPr="00AF4053">
              <w:rPr>
                <w:bCs/>
                <w:color w:val="000000"/>
                <w:sz w:val="24"/>
                <w:szCs w:val="24"/>
                <w:lang w:val="id-ID"/>
              </w:rPr>
              <w:lastRenderedPageBreak/>
              <w:t>perkara yang diselesaikan lebih dari 6 bulan dengan perkara yang diselesaikan dalam waktu kurang dari 6 bulan</w:t>
            </w:r>
          </w:p>
        </w:tc>
        <w:tc>
          <w:tcPr>
            <w:tcW w:w="1418"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lastRenderedPageBreak/>
              <w:t xml:space="preserve">Majelis Hakim dan </w:t>
            </w:r>
            <w:r w:rsidRPr="00AF4053">
              <w:rPr>
                <w:bCs/>
                <w:color w:val="000000"/>
                <w:sz w:val="24"/>
                <w:szCs w:val="24"/>
                <w:lang w:val="id-ID"/>
              </w:rPr>
              <w:lastRenderedPageBreak/>
              <w:t>Panit</w:t>
            </w:r>
            <w:r w:rsidR="00A7527F">
              <w:rPr>
                <w:bCs/>
                <w:color w:val="000000"/>
                <w:sz w:val="24"/>
                <w:szCs w:val="24"/>
                <w:lang w:val="id-ID"/>
              </w:rPr>
              <w:t>e</w:t>
            </w:r>
            <w:r w:rsidRPr="00AF4053">
              <w:rPr>
                <w:bCs/>
                <w:color w:val="000000"/>
                <w:sz w:val="24"/>
                <w:szCs w:val="24"/>
                <w:lang w:val="id-ID"/>
              </w:rPr>
              <w:t>ra</w:t>
            </w:r>
          </w:p>
        </w:tc>
        <w:tc>
          <w:tcPr>
            <w:tcW w:w="1559" w:type="dxa"/>
          </w:tcPr>
          <w:p w:rsidR="00DB0020" w:rsidRPr="00AF4053" w:rsidRDefault="00DB0020" w:rsidP="00D0543E">
            <w:pPr>
              <w:spacing w:line="480" w:lineRule="auto"/>
              <w:ind w:right="-1"/>
              <w:jc w:val="both"/>
              <w:rPr>
                <w:bCs/>
                <w:color w:val="000000"/>
                <w:sz w:val="24"/>
                <w:szCs w:val="24"/>
                <w:lang w:val="id-ID"/>
              </w:rPr>
            </w:pPr>
            <w:r w:rsidRPr="00AF4053">
              <w:rPr>
                <w:bCs/>
                <w:color w:val="000000"/>
                <w:sz w:val="24"/>
                <w:szCs w:val="24"/>
                <w:lang w:val="id-ID"/>
              </w:rPr>
              <w:lastRenderedPageBreak/>
              <w:t xml:space="preserve">Laporan Bulanan dan </w:t>
            </w:r>
            <w:r w:rsidRPr="00AF4053">
              <w:rPr>
                <w:bCs/>
                <w:color w:val="000000"/>
                <w:sz w:val="24"/>
                <w:szCs w:val="24"/>
                <w:lang w:val="id-ID"/>
              </w:rPr>
              <w:lastRenderedPageBreak/>
              <w:t>Laporan Tahunan</w:t>
            </w:r>
          </w:p>
        </w:tc>
      </w:tr>
      <w:tr w:rsidR="001A30DE" w:rsidTr="00EE4579">
        <w:tc>
          <w:tcPr>
            <w:tcW w:w="522" w:type="dxa"/>
          </w:tcPr>
          <w:p w:rsidR="00772C35" w:rsidRDefault="00772C35" w:rsidP="00593BDC">
            <w:pPr>
              <w:spacing w:line="480" w:lineRule="auto"/>
              <w:ind w:right="-1"/>
              <w:jc w:val="center"/>
              <w:rPr>
                <w:bCs/>
                <w:color w:val="000000"/>
                <w:sz w:val="24"/>
                <w:szCs w:val="24"/>
                <w:lang w:val="id-ID"/>
              </w:rPr>
            </w:pPr>
            <w:r>
              <w:rPr>
                <w:bCs/>
                <w:color w:val="000000"/>
                <w:sz w:val="24"/>
                <w:szCs w:val="24"/>
                <w:lang w:val="id-ID"/>
              </w:rPr>
              <w:lastRenderedPageBreak/>
              <w:t>2</w:t>
            </w:r>
          </w:p>
        </w:tc>
        <w:tc>
          <w:tcPr>
            <w:tcW w:w="1602" w:type="dxa"/>
          </w:tcPr>
          <w:p w:rsidR="00772C35" w:rsidRDefault="00772C35" w:rsidP="00493116">
            <w:pPr>
              <w:spacing w:line="480" w:lineRule="auto"/>
              <w:ind w:right="-1"/>
              <w:jc w:val="both"/>
              <w:rPr>
                <w:bCs/>
                <w:color w:val="000000"/>
                <w:sz w:val="24"/>
                <w:szCs w:val="24"/>
                <w:lang w:val="id-ID"/>
              </w:rPr>
            </w:pPr>
            <w:r w:rsidRPr="00AF4053">
              <w:rPr>
                <w:bCs/>
                <w:color w:val="000000"/>
                <w:sz w:val="24"/>
                <w:szCs w:val="24"/>
                <w:lang w:val="id-ID"/>
              </w:rPr>
              <w:t>Peningkatan aksepbilitas putusan Hakim</w:t>
            </w:r>
          </w:p>
        </w:tc>
        <w:tc>
          <w:tcPr>
            <w:tcW w:w="2095"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Persentase perkara yang tidak mengajukan upaya hukum :</w:t>
            </w:r>
          </w:p>
          <w:p w:rsidR="00772C35" w:rsidRPr="00AF4053" w:rsidRDefault="00772C35" w:rsidP="00772C35">
            <w:pPr>
              <w:pStyle w:val="ListParagraph"/>
              <w:numPr>
                <w:ilvl w:val="0"/>
                <w:numId w:val="5"/>
              </w:numPr>
              <w:spacing w:line="480" w:lineRule="auto"/>
              <w:ind w:right="-1"/>
              <w:jc w:val="both"/>
              <w:rPr>
                <w:bCs/>
                <w:color w:val="000000"/>
                <w:sz w:val="24"/>
                <w:szCs w:val="24"/>
                <w:lang w:val="id-ID"/>
              </w:rPr>
            </w:pPr>
            <w:r w:rsidRPr="00AF4053">
              <w:rPr>
                <w:bCs/>
                <w:color w:val="000000"/>
                <w:sz w:val="24"/>
                <w:szCs w:val="24"/>
                <w:lang w:val="id-ID"/>
              </w:rPr>
              <w:t>Banding</w:t>
            </w:r>
          </w:p>
          <w:p w:rsidR="00772C35" w:rsidRPr="00AF4053" w:rsidRDefault="00772C35" w:rsidP="00772C35">
            <w:pPr>
              <w:pStyle w:val="ListParagraph"/>
              <w:numPr>
                <w:ilvl w:val="0"/>
                <w:numId w:val="5"/>
              </w:numPr>
              <w:spacing w:line="480" w:lineRule="auto"/>
              <w:ind w:right="-1"/>
              <w:jc w:val="both"/>
              <w:rPr>
                <w:bCs/>
                <w:color w:val="000000"/>
                <w:sz w:val="24"/>
                <w:szCs w:val="24"/>
                <w:lang w:val="id-ID"/>
              </w:rPr>
            </w:pPr>
            <w:r w:rsidRPr="00AF4053">
              <w:rPr>
                <w:bCs/>
                <w:color w:val="000000"/>
                <w:sz w:val="24"/>
                <w:szCs w:val="24"/>
                <w:lang w:val="id-ID"/>
              </w:rPr>
              <w:t>Kasasi</w:t>
            </w:r>
          </w:p>
          <w:p w:rsidR="00772C35" w:rsidRPr="00AF4053" w:rsidRDefault="00772C35" w:rsidP="00772C35">
            <w:pPr>
              <w:pStyle w:val="ListParagraph"/>
              <w:numPr>
                <w:ilvl w:val="0"/>
                <w:numId w:val="5"/>
              </w:numPr>
              <w:spacing w:line="480" w:lineRule="auto"/>
              <w:ind w:right="-1"/>
              <w:jc w:val="both"/>
              <w:rPr>
                <w:bCs/>
                <w:color w:val="000000"/>
                <w:sz w:val="24"/>
                <w:szCs w:val="24"/>
                <w:lang w:val="id-ID"/>
              </w:rPr>
            </w:pPr>
            <w:r w:rsidRPr="00AF4053">
              <w:rPr>
                <w:bCs/>
                <w:color w:val="000000"/>
                <w:sz w:val="24"/>
                <w:szCs w:val="24"/>
                <w:lang w:val="id-ID"/>
              </w:rPr>
              <w:t>Peninjauan Kembali</w:t>
            </w:r>
          </w:p>
        </w:tc>
        <w:tc>
          <w:tcPr>
            <w:tcW w:w="1701"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Jumlah upaya hukum selama tahun berjalan (Un) dibagi jumlah upaya hukum tahun lalu (Un-1) dikali seratus persen</w:t>
            </w:r>
          </w:p>
        </w:tc>
        <w:tc>
          <w:tcPr>
            <w:tcW w:w="1418"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Majelis Hakim</w:t>
            </w:r>
          </w:p>
        </w:tc>
        <w:tc>
          <w:tcPr>
            <w:tcW w:w="1559"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772C35" w:rsidTr="00EE4579">
        <w:tc>
          <w:tcPr>
            <w:tcW w:w="522" w:type="dxa"/>
            <w:vMerge w:val="restart"/>
          </w:tcPr>
          <w:p w:rsidR="00772C35" w:rsidRDefault="00772C35" w:rsidP="00593BDC">
            <w:pPr>
              <w:spacing w:line="480" w:lineRule="auto"/>
              <w:ind w:right="-1"/>
              <w:jc w:val="center"/>
              <w:rPr>
                <w:bCs/>
                <w:color w:val="000000"/>
                <w:sz w:val="24"/>
                <w:szCs w:val="24"/>
                <w:lang w:val="id-ID"/>
              </w:rPr>
            </w:pPr>
            <w:r>
              <w:rPr>
                <w:bCs/>
                <w:color w:val="000000"/>
                <w:sz w:val="24"/>
                <w:szCs w:val="24"/>
                <w:lang w:val="id-ID"/>
              </w:rPr>
              <w:t>3</w:t>
            </w:r>
          </w:p>
        </w:tc>
        <w:tc>
          <w:tcPr>
            <w:tcW w:w="1602" w:type="dxa"/>
            <w:vMerge w:val="restart"/>
          </w:tcPr>
          <w:p w:rsidR="00772C35" w:rsidRDefault="00772C35" w:rsidP="00493116">
            <w:pPr>
              <w:spacing w:line="480" w:lineRule="auto"/>
              <w:ind w:right="-1"/>
              <w:jc w:val="both"/>
              <w:rPr>
                <w:bCs/>
                <w:color w:val="000000"/>
                <w:sz w:val="24"/>
                <w:szCs w:val="24"/>
                <w:lang w:val="id-ID"/>
              </w:rPr>
            </w:pPr>
            <w:r w:rsidRPr="00AF4053">
              <w:rPr>
                <w:bCs/>
                <w:color w:val="000000"/>
                <w:sz w:val="24"/>
                <w:szCs w:val="24"/>
                <w:lang w:val="id-ID"/>
              </w:rPr>
              <w:t>Peningkatan efektifitas pengelolaan penyelesaian perkara</w:t>
            </w:r>
          </w:p>
        </w:tc>
        <w:tc>
          <w:tcPr>
            <w:tcW w:w="2095" w:type="dxa"/>
          </w:tcPr>
          <w:p w:rsidR="00772C35" w:rsidRPr="00AF4053" w:rsidRDefault="00772C35" w:rsidP="00772C35">
            <w:pPr>
              <w:pStyle w:val="ListParagraph"/>
              <w:numPr>
                <w:ilvl w:val="1"/>
                <w:numId w:val="1"/>
              </w:numPr>
              <w:spacing w:line="480" w:lineRule="auto"/>
              <w:ind w:left="438" w:right="-1" w:hanging="283"/>
              <w:jc w:val="both"/>
              <w:rPr>
                <w:bCs/>
                <w:color w:val="000000"/>
                <w:sz w:val="24"/>
                <w:szCs w:val="24"/>
                <w:lang w:val="id-ID"/>
              </w:rPr>
            </w:pPr>
            <w:r w:rsidRPr="00AF4053">
              <w:rPr>
                <w:bCs/>
                <w:color w:val="000000"/>
                <w:sz w:val="24"/>
                <w:szCs w:val="24"/>
                <w:lang w:val="id-ID"/>
              </w:rPr>
              <w:t xml:space="preserve">Persentase berkas yang diajukan kasasi dan PK yang </w:t>
            </w:r>
            <w:r w:rsidRPr="00AF4053">
              <w:rPr>
                <w:bCs/>
                <w:color w:val="000000"/>
                <w:sz w:val="24"/>
                <w:szCs w:val="24"/>
                <w:lang w:val="id-ID"/>
              </w:rPr>
              <w:lastRenderedPageBreak/>
              <w:t>disampaikan secara lengkap</w:t>
            </w:r>
          </w:p>
        </w:tc>
        <w:tc>
          <w:tcPr>
            <w:tcW w:w="1701"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lastRenderedPageBreak/>
              <w:t xml:space="preserve">Perbandingan antara jumlah berkas yang diajukan Kasasi dan PK </w:t>
            </w:r>
            <w:r w:rsidRPr="00AF4053">
              <w:rPr>
                <w:bCs/>
                <w:color w:val="000000"/>
                <w:sz w:val="24"/>
                <w:szCs w:val="24"/>
                <w:lang w:val="id-ID"/>
              </w:rPr>
              <w:lastRenderedPageBreak/>
              <w:t>yang lengkap (terdiri dari bundel A dan B) dengan jumlah berkas yang diajukan Kasasi dan PK</w:t>
            </w:r>
          </w:p>
        </w:tc>
        <w:tc>
          <w:tcPr>
            <w:tcW w:w="1418"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lastRenderedPageBreak/>
              <w:t>Panitera</w:t>
            </w:r>
          </w:p>
        </w:tc>
        <w:tc>
          <w:tcPr>
            <w:tcW w:w="1559"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772C35" w:rsidTr="00EE4579">
        <w:tc>
          <w:tcPr>
            <w:tcW w:w="522" w:type="dxa"/>
            <w:vMerge/>
          </w:tcPr>
          <w:p w:rsidR="00772C35" w:rsidRDefault="00772C35" w:rsidP="00593BDC">
            <w:pPr>
              <w:spacing w:line="480" w:lineRule="auto"/>
              <w:ind w:right="-1"/>
              <w:jc w:val="center"/>
              <w:rPr>
                <w:bCs/>
                <w:color w:val="000000"/>
                <w:sz w:val="24"/>
                <w:szCs w:val="24"/>
                <w:lang w:val="id-ID"/>
              </w:rPr>
            </w:pPr>
          </w:p>
        </w:tc>
        <w:tc>
          <w:tcPr>
            <w:tcW w:w="1602" w:type="dxa"/>
            <w:vMerge/>
          </w:tcPr>
          <w:p w:rsidR="00772C35" w:rsidRPr="00AF4053" w:rsidRDefault="00772C35" w:rsidP="00493116">
            <w:pPr>
              <w:spacing w:line="480" w:lineRule="auto"/>
              <w:ind w:right="-1"/>
              <w:jc w:val="both"/>
              <w:rPr>
                <w:bCs/>
                <w:color w:val="000000"/>
                <w:sz w:val="24"/>
                <w:szCs w:val="24"/>
                <w:lang w:val="id-ID"/>
              </w:rPr>
            </w:pPr>
          </w:p>
        </w:tc>
        <w:tc>
          <w:tcPr>
            <w:tcW w:w="2095" w:type="dxa"/>
          </w:tcPr>
          <w:p w:rsidR="00772C35" w:rsidRPr="00AF4053" w:rsidRDefault="00772C35" w:rsidP="00772C35">
            <w:pPr>
              <w:pStyle w:val="ListParagraph"/>
              <w:numPr>
                <w:ilvl w:val="1"/>
                <w:numId w:val="1"/>
              </w:numPr>
              <w:spacing w:line="480" w:lineRule="auto"/>
              <w:ind w:left="438" w:right="-1" w:hanging="283"/>
              <w:jc w:val="both"/>
              <w:rPr>
                <w:bCs/>
                <w:color w:val="000000"/>
                <w:sz w:val="24"/>
                <w:szCs w:val="24"/>
                <w:lang w:val="id-ID"/>
              </w:rPr>
            </w:pPr>
            <w:r w:rsidRPr="00AF4053">
              <w:rPr>
                <w:bCs/>
                <w:color w:val="000000"/>
                <w:sz w:val="24"/>
                <w:szCs w:val="24"/>
                <w:lang w:val="id-ID"/>
              </w:rPr>
              <w:t xml:space="preserve">Persentase berkas perkara yang diregister dan siap didistribusikan ke Majelis </w:t>
            </w:r>
          </w:p>
        </w:tc>
        <w:tc>
          <w:tcPr>
            <w:tcW w:w="1701"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Perbandingan antara jumlah berkas perkara yang diterima Kepaniteraan dengan jumlah berkas perkara yang didistribusikan ke Majelis</w:t>
            </w:r>
          </w:p>
        </w:tc>
        <w:tc>
          <w:tcPr>
            <w:tcW w:w="1418"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Panitera</w:t>
            </w:r>
          </w:p>
        </w:tc>
        <w:tc>
          <w:tcPr>
            <w:tcW w:w="1559"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772C35" w:rsidTr="007439BA">
        <w:trPr>
          <w:trHeight w:val="2785"/>
        </w:trPr>
        <w:tc>
          <w:tcPr>
            <w:tcW w:w="522" w:type="dxa"/>
            <w:vMerge/>
          </w:tcPr>
          <w:p w:rsidR="00772C35" w:rsidRDefault="00772C35" w:rsidP="00593BDC">
            <w:pPr>
              <w:spacing w:line="480" w:lineRule="auto"/>
              <w:ind w:right="-1"/>
              <w:jc w:val="center"/>
              <w:rPr>
                <w:bCs/>
                <w:color w:val="000000"/>
                <w:sz w:val="24"/>
                <w:szCs w:val="24"/>
                <w:lang w:val="id-ID"/>
              </w:rPr>
            </w:pPr>
          </w:p>
        </w:tc>
        <w:tc>
          <w:tcPr>
            <w:tcW w:w="1602" w:type="dxa"/>
            <w:vMerge/>
          </w:tcPr>
          <w:p w:rsidR="00772C35" w:rsidRPr="00AF4053" w:rsidRDefault="00772C35" w:rsidP="00493116">
            <w:pPr>
              <w:spacing w:line="480" w:lineRule="auto"/>
              <w:ind w:right="-1"/>
              <w:jc w:val="both"/>
              <w:rPr>
                <w:bCs/>
                <w:color w:val="000000"/>
                <w:sz w:val="24"/>
                <w:szCs w:val="24"/>
                <w:lang w:val="id-ID"/>
              </w:rPr>
            </w:pPr>
          </w:p>
        </w:tc>
        <w:tc>
          <w:tcPr>
            <w:tcW w:w="2095" w:type="dxa"/>
          </w:tcPr>
          <w:p w:rsidR="00772C35" w:rsidRPr="00AF4053" w:rsidRDefault="00772C35" w:rsidP="00772C35">
            <w:pPr>
              <w:pStyle w:val="ListParagraph"/>
              <w:numPr>
                <w:ilvl w:val="1"/>
                <w:numId w:val="1"/>
              </w:numPr>
              <w:spacing w:line="480" w:lineRule="auto"/>
              <w:ind w:left="438" w:right="-1" w:hanging="283"/>
              <w:jc w:val="both"/>
              <w:rPr>
                <w:bCs/>
                <w:color w:val="000000"/>
                <w:sz w:val="24"/>
                <w:szCs w:val="24"/>
                <w:lang w:val="id-ID"/>
              </w:rPr>
            </w:pPr>
            <w:r w:rsidRPr="00AF4053">
              <w:rPr>
                <w:bCs/>
                <w:color w:val="000000"/>
                <w:sz w:val="24"/>
                <w:szCs w:val="24"/>
                <w:lang w:val="id-ID"/>
              </w:rPr>
              <w:t>Ratio Majelis Hakim terhadap perkara</w:t>
            </w:r>
          </w:p>
        </w:tc>
        <w:tc>
          <w:tcPr>
            <w:tcW w:w="1701" w:type="dxa"/>
          </w:tcPr>
          <w:p w:rsidR="00772C35" w:rsidRDefault="00772C35" w:rsidP="00D0543E">
            <w:pPr>
              <w:spacing w:line="480" w:lineRule="auto"/>
              <w:ind w:right="-1"/>
              <w:jc w:val="both"/>
              <w:rPr>
                <w:bCs/>
                <w:color w:val="000000"/>
                <w:sz w:val="24"/>
                <w:szCs w:val="24"/>
                <w:lang w:val="id-ID"/>
              </w:rPr>
            </w:pPr>
            <w:r w:rsidRPr="00AF4053">
              <w:rPr>
                <w:bCs/>
                <w:color w:val="000000"/>
                <w:sz w:val="24"/>
                <w:szCs w:val="24"/>
                <w:lang w:val="id-ID"/>
              </w:rPr>
              <w:t>Perbandingan antara ratio Majelis Hakim dengan perkara yang masuk</w:t>
            </w:r>
          </w:p>
          <w:p w:rsidR="007439BA" w:rsidRPr="00AF4053" w:rsidRDefault="007439BA" w:rsidP="00D0543E">
            <w:pPr>
              <w:spacing w:line="480" w:lineRule="auto"/>
              <w:ind w:right="-1"/>
              <w:jc w:val="both"/>
              <w:rPr>
                <w:bCs/>
                <w:color w:val="000000"/>
                <w:sz w:val="24"/>
                <w:szCs w:val="24"/>
                <w:lang w:val="id-ID"/>
              </w:rPr>
            </w:pPr>
          </w:p>
        </w:tc>
        <w:tc>
          <w:tcPr>
            <w:tcW w:w="1418"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Panitera</w:t>
            </w:r>
          </w:p>
        </w:tc>
        <w:tc>
          <w:tcPr>
            <w:tcW w:w="1559"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772C35" w:rsidTr="00EE4579">
        <w:tc>
          <w:tcPr>
            <w:tcW w:w="522" w:type="dxa"/>
            <w:vMerge/>
          </w:tcPr>
          <w:p w:rsidR="00772C35" w:rsidRDefault="00772C35" w:rsidP="00593BDC">
            <w:pPr>
              <w:spacing w:line="480" w:lineRule="auto"/>
              <w:ind w:right="-1"/>
              <w:jc w:val="center"/>
              <w:rPr>
                <w:bCs/>
                <w:color w:val="000000"/>
                <w:sz w:val="24"/>
                <w:szCs w:val="24"/>
                <w:lang w:val="id-ID"/>
              </w:rPr>
            </w:pPr>
          </w:p>
        </w:tc>
        <w:tc>
          <w:tcPr>
            <w:tcW w:w="1602" w:type="dxa"/>
            <w:vMerge/>
          </w:tcPr>
          <w:p w:rsidR="00772C35" w:rsidRPr="00AF4053" w:rsidRDefault="00772C35" w:rsidP="00493116">
            <w:pPr>
              <w:spacing w:line="480" w:lineRule="auto"/>
              <w:ind w:right="-1"/>
              <w:jc w:val="both"/>
              <w:rPr>
                <w:bCs/>
                <w:color w:val="000000"/>
                <w:sz w:val="24"/>
                <w:szCs w:val="24"/>
                <w:lang w:val="id-ID"/>
              </w:rPr>
            </w:pPr>
          </w:p>
        </w:tc>
        <w:tc>
          <w:tcPr>
            <w:tcW w:w="2095" w:type="dxa"/>
          </w:tcPr>
          <w:p w:rsidR="00772C35" w:rsidRPr="00AF4053" w:rsidRDefault="00772C35" w:rsidP="00772C35">
            <w:pPr>
              <w:pStyle w:val="ListParagraph"/>
              <w:numPr>
                <w:ilvl w:val="1"/>
                <w:numId w:val="1"/>
              </w:numPr>
              <w:spacing w:line="480" w:lineRule="auto"/>
              <w:ind w:left="438" w:right="-1" w:hanging="283"/>
              <w:jc w:val="both"/>
              <w:rPr>
                <w:bCs/>
                <w:color w:val="000000"/>
                <w:sz w:val="24"/>
                <w:szCs w:val="24"/>
                <w:lang w:val="id-ID"/>
              </w:rPr>
            </w:pPr>
            <w:r w:rsidRPr="00AF4053">
              <w:rPr>
                <w:bCs/>
                <w:color w:val="000000"/>
                <w:sz w:val="24"/>
                <w:szCs w:val="24"/>
                <w:lang w:val="id-ID"/>
              </w:rPr>
              <w:t>Persentase penyampaian pemberitahuan relaas putusan tepat waktu, tempat dan para pihak</w:t>
            </w:r>
          </w:p>
        </w:tc>
        <w:tc>
          <w:tcPr>
            <w:tcW w:w="1701"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Perbandingan antara jumlah berkas putusan dengan jumlah relaas putusan yang disampaikan ke para pihak tepat waktu</w:t>
            </w:r>
          </w:p>
        </w:tc>
        <w:tc>
          <w:tcPr>
            <w:tcW w:w="1418"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Panitera dan Jurusita Pengganti</w:t>
            </w:r>
          </w:p>
        </w:tc>
        <w:tc>
          <w:tcPr>
            <w:tcW w:w="1559"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772C35" w:rsidTr="00EE4579">
        <w:tc>
          <w:tcPr>
            <w:tcW w:w="522" w:type="dxa"/>
            <w:vMerge/>
          </w:tcPr>
          <w:p w:rsidR="00772C35" w:rsidRDefault="00772C35" w:rsidP="00593BDC">
            <w:pPr>
              <w:spacing w:line="480" w:lineRule="auto"/>
              <w:ind w:right="-1"/>
              <w:jc w:val="center"/>
              <w:rPr>
                <w:bCs/>
                <w:color w:val="000000"/>
                <w:sz w:val="24"/>
                <w:szCs w:val="24"/>
                <w:lang w:val="id-ID"/>
              </w:rPr>
            </w:pPr>
          </w:p>
        </w:tc>
        <w:tc>
          <w:tcPr>
            <w:tcW w:w="1602" w:type="dxa"/>
            <w:vMerge/>
          </w:tcPr>
          <w:p w:rsidR="00772C35" w:rsidRPr="00AF4053" w:rsidRDefault="00772C35" w:rsidP="00493116">
            <w:pPr>
              <w:spacing w:line="480" w:lineRule="auto"/>
              <w:ind w:right="-1"/>
              <w:jc w:val="both"/>
              <w:rPr>
                <w:bCs/>
                <w:color w:val="000000"/>
                <w:sz w:val="24"/>
                <w:szCs w:val="24"/>
                <w:lang w:val="id-ID"/>
              </w:rPr>
            </w:pPr>
          </w:p>
        </w:tc>
        <w:tc>
          <w:tcPr>
            <w:tcW w:w="2095" w:type="dxa"/>
          </w:tcPr>
          <w:p w:rsidR="00772C35" w:rsidRPr="00AF4053" w:rsidRDefault="00772C35" w:rsidP="00772C35">
            <w:pPr>
              <w:pStyle w:val="ListParagraph"/>
              <w:numPr>
                <w:ilvl w:val="1"/>
                <w:numId w:val="1"/>
              </w:numPr>
              <w:spacing w:line="480" w:lineRule="auto"/>
              <w:ind w:left="438" w:right="-1" w:hanging="283"/>
              <w:jc w:val="both"/>
              <w:rPr>
                <w:bCs/>
                <w:color w:val="000000"/>
                <w:sz w:val="24"/>
                <w:szCs w:val="24"/>
                <w:lang w:val="id-ID"/>
              </w:rPr>
            </w:pPr>
            <w:r w:rsidRPr="00AF4053">
              <w:rPr>
                <w:bCs/>
                <w:color w:val="000000"/>
                <w:sz w:val="24"/>
                <w:szCs w:val="24"/>
                <w:lang w:val="id-ID"/>
              </w:rPr>
              <w:t>Persentase penyitaan tepat waktu dan tempat</w:t>
            </w:r>
          </w:p>
        </w:tc>
        <w:tc>
          <w:tcPr>
            <w:tcW w:w="1701"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Perbandingan antara jumlah permohonan penyitaan dengan jumlah pelaksanaan penyitaan tepat waktu dan tempat</w:t>
            </w:r>
          </w:p>
        </w:tc>
        <w:tc>
          <w:tcPr>
            <w:tcW w:w="1418"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Panitera dan Jurusita Pengganti</w:t>
            </w:r>
          </w:p>
        </w:tc>
        <w:tc>
          <w:tcPr>
            <w:tcW w:w="1559" w:type="dxa"/>
          </w:tcPr>
          <w:p w:rsidR="00772C35" w:rsidRPr="00AF4053" w:rsidRDefault="00772C35"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1A30DE" w:rsidTr="00EE4579">
        <w:tc>
          <w:tcPr>
            <w:tcW w:w="522" w:type="dxa"/>
            <w:vMerge w:val="restart"/>
          </w:tcPr>
          <w:p w:rsidR="001A30DE" w:rsidRDefault="001A30DE" w:rsidP="00593BDC">
            <w:pPr>
              <w:spacing w:line="480" w:lineRule="auto"/>
              <w:ind w:right="-1"/>
              <w:jc w:val="center"/>
              <w:rPr>
                <w:bCs/>
                <w:color w:val="000000"/>
                <w:sz w:val="24"/>
                <w:szCs w:val="24"/>
                <w:lang w:val="id-ID"/>
              </w:rPr>
            </w:pPr>
            <w:r>
              <w:rPr>
                <w:bCs/>
                <w:color w:val="000000"/>
                <w:sz w:val="24"/>
                <w:szCs w:val="24"/>
                <w:lang w:val="id-ID"/>
              </w:rPr>
              <w:t>4</w:t>
            </w:r>
          </w:p>
        </w:tc>
        <w:tc>
          <w:tcPr>
            <w:tcW w:w="1602" w:type="dxa"/>
            <w:vMerge w:val="restart"/>
          </w:tcPr>
          <w:p w:rsidR="001A30DE" w:rsidRDefault="001A30DE" w:rsidP="00493116">
            <w:pPr>
              <w:spacing w:line="480" w:lineRule="auto"/>
              <w:ind w:right="-1"/>
              <w:jc w:val="both"/>
              <w:rPr>
                <w:bCs/>
                <w:color w:val="000000"/>
                <w:sz w:val="24"/>
                <w:szCs w:val="24"/>
                <w:lang w:val="id-ID"/>
              </w:rPr>
            </w:pPr>
            <w:r w:rsidRPr="00AF4053">
              <w:rPr>
                <w:bCs/>
                <w:color w:val="000000"/>
                <w:sz w:val="24"/>
                <w:szCs w:val="24"/>
                <w:lang w:val="id-ID"/>
              </w:rPr>
              <w:t xml:space="preserve">Peningkatan aksesibilitas masyarakat terhadap peradilan </w:t>
            </w:r>
            <w:r w:rsidRPr="00AF4053">
              <w:rPr>
                <w:bCs/>
                <w:color w:val="000000"/>
                <w:sz w:val="24"/>
                <w:szCs w:val="24"/>
                <w:lang w:val="id-ID"/>
              </w:rPr>
              <w:lastRenderedPageBreak/>
              <w:t>(acces to justice)</w:t>
            </w:r>
          </w:p>
        </w:tc>
        <w:tc>
          <w:tcPr>
            <w:tcW w:w="2095" w:type="dxa"/>
          </w:tcPr>
          <w:p w:rsidR="001A30DE" w:rsidRPr="00AF4053" w:rsidRDefault="001A30DE" w:rsidP="001A30DE">
            <w:pPr>
              <w:pStyle w:val="ListParagraph"/>
              <w:numPr>
                <w:ilvl w:val="0"/>
                <w:numId w:val="9"/>
              </w:numPr>
              <w:spacing w:line="480" w:lineRule="auto"/>
              <w:ind w:left="438" w:right="-1" w:hanging="283"/>
              <w:jc w:val="both"/>
              <w:rPr>
                <w:bCs/>
                <w:color w:val="000000"/>
                <w:sz w:val="24"/>
                <w:szCs w:val="24"/>
                <w:lang w:val="id-ID"/>
              </w:rPr>
            </w:pPr>
            <w:r w:rsidRPr="00AF4053">
              <w:rPr>
                <w:bCs/>
                <w:color w:val="000000"/>
                <w:sz w:val="24"/>
                <w:szCs w:val="24"/>
                <w:lang w:val="id-ID"/>
              </w:rPr>
              <w:lastRenderedPageBreak/>
              <w:t>Persentase perkara prodeo yang diselesaikan</w:t>
            </w:r>
          </w:p>
        </w:tc>
        <w:tc>
          <w:tcPr>
            <w:tcW w:w="1701"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t xml:space="preserve">Perbandingan antara jumlah perkara prodeo yang diselesaikan </w:t>
            </w:r>
            <w:r w:rsidRPr="00AF4053">
              <w:rPr>
                <w:bCs/>
                <w:color w:val="000000"/>
                <w:sz w:val="24"/>
                <w:szCs w:val="24"/>
                <w:lang w:val="id-ID"/>
              </w:rPr>
              <w:lastRenderedPageBreak/>
              <w:t>dengan jumlah perkara prodeo yang masuk</w:t>
            </w:r>
          </w:p>
        </w:tc>
        <w:tc>
          <w:tcPr>
            <w:tcW w:w="1418"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lastRenderedPageBreak/>
              <w:t>Majelis Hakim dan Panitera</w:t>
            </w:r>
          </w:p>
        </w:tc>
        <w:tc>
          <w:tcPr>
            <w:tcW w:w="1559"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1A30DE" w:rsidTr="00EE4579">
        <w:tc>
          <w:tcPr>
            <w:tcW w:w="522" w:type="dxa"/>
            <w:vMerge/>
          </w:tcPr>
          <w:p w:rsidR="001A30DE" w:rsidRDefault="001A30DE" w:rsidP="00593BDC">
            <w:pPr>
              <w:spacing w:line="480" w:lineRule="auto"/>
              <w:ind w:right="-1"/>
              <w:jc w:val="center"/>
              <w:rPr>
                <w:bCs/>
                <w:color w:val="000000"/>
                <w:sz w:val="24"/>
                <w:szCs w:val="24"/>
                <w:lang w:val="id-ID"/>
              </w:rPr>
            </w:pPr>
          </w:p>
        </w:tc>
        <w:tc>
          <w:tcPr>
            <w:tcW w:w="1602" w:type="dxa"/>
            <w:vMerge/>
          </w:tcPr>
          <w:p w:rsidR="001A30DE" w:rsidRPr="00AF4053" w:rsidRDefault="001A30DE" w:rsidP="00493116">
            <w:pPr>
              <w:spacing w:line="480" w:lineRule="auto"/>
              <w:ind w:right="-1"/>
              <w:jc w:val="both"/>
              <w:rPr>
                <w:bCs/>
                <w:color w:val="000000"/>
                <w:sz w:val="24"/>
                <w:szCs w:val="24"/>
                <w:lang w:val="id-ID"/>
              </w:rPr>
            </w:pPr>
          </w:p>
        </w:tc>
        <w:tc>
          <w:tcPr>
            <w:tcW w:w="2095" w:type="dxa"/>
          </w:tcPr>
          <w:p w:rsidR="001A30DE" w:rsidRPr="00AF4053" w:rsidRDefault="001A30DE" w:rsidP="001A30DE">
            <w:pPr>
              <w:pStyle w:val="ListParagraph"/>
              <w:numPr>
                <w:ilvl w:val="0"/>
                <w:numId w:val="9"/>
              </w:numPr>
              <w:spacing w:line="480" w:lineRule="auto"/>
              <w:ind w:left="438" w:right="-1" w:hanging="283"/>
              <w:jc w:val="both"/>
              <w:rPr>
                <w:bCs/>
                <w:color w:val="000000"/>
                <w:sz w:val="24"/>
                <w:szCs w:val="24"/>
                <w:lang w:val="id-ID"/>
              </w:rPr>
            </w:pPr>
            <w:r w:rsidRPr="00AF4053">
              <w:rPr>
                <w:bCs/>
                <w:color w:val="000000"/>
                <w:sz w:val="24"/>
                <w:szCs w:val="24"/>
                <w:lang w:val="id-ID"/>
              </w:rPr>
              <w:t>Persentase perkara yang dapat diselesaikan dengan cara sidang keliling</w:t>
            </w:r>
          </w:p>
        </w:tc>
        <w:tc>
          <w:tcPr>
            <w:tcW w:w="1701"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t>Perbandingan antara jumlah perkara yang dibawa ke lokasi sidang keliling dengan jumlah perkara yang diselesaikan secara sidang keliling</w:t>
            </w:r>
          </w:p>
        </w:tc>
        <w:tc>
          <w:tcPr>
            <w:tcW w:w="1418"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t>Majelis Hakim dan Panitera</w:t>
            </w:r>
          </w:p>
        </w:tc>
        <w:tc>
          <w:tcPr>
            <w:tcW w:w="1559"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1A30DE" w:rsidTr="00EE4579">
        <w:tc>
          <w:tcPr>
            <w:tcW w:w="522" w:type="dxa"/>
            <w:vMerge/>
          </w:tcPr>
          <w:p w:rsidR="001A30DE" w:rsidRDefault="001A30DE" w:rsidP="00593BDC">
            <w:pPr>
              <w:spacing w:line="480" w:lineRule="auto"/>
              <w:ind w:right="-1"/>
              <w:jc w:val="center"/>
              <w:rPr>
                <w:bCs/>
                <w:color w:val="000000"/>
                <w:sz w:val="24"/>
                <w:szCs w:val="24"/>
                <w:lang w:val="id-ID"/>
              </w:rPr>
            </w:pPr>
          </w:p>
        </w:tc>
        <w:tc>
          <w:tcPr>
            <w:tcW w:w="1602" w:type="dxa"/>
            <w:vMerge/>
          </w:tcPr>
          <w:p w:rsidR="001A30DE" w:rsidRPr="00AF4053" w:rsidRDefault="001A30DE" w:rsidP="00493116">
            <w:pPr>
              <w:spacing w:line="480" w:lineRule="auto"/>
              <w:ind w:right="-1"/>
              <w:jc w:val="both"/>
              <w:rPr>
                <w:bCs/>
                <w:color w:val="000000"/>
                <w:sz w:val="24"/>
                <w:szCs w:val="24"/>
                <w:lang w:val="id-ID"/>
              </w:rPr>
            </w:pPr>
          </w:p>
        </w:tc>
        <w:tc>
          <w:tcPr>
            <w:tcW w:w="2095" w:type="dxa"/>
          </w:tcPr>
          <w:p w:rsidR="001A30DE" w:rsidRPr="00AF4053" w:rsidRDefault="001A30DE" w:rsidP="001A30DE">
            <w:pPr>
              <w:pStyle w:val="ListParagraph"/>
              <w:numPr>
                <w:ilvl w:val="0"/>
                <w:numId w:val="9"/>
              </w:numPr>
              <w:spacing w:line="480" w:lineRule="auto"/>
              <w:ind w:left="438" w:right="-1" w:hanging="283"/>
              <w:jc w:val="both"/>
              <w:rPr>
                <w:bCs/>
                <w:color w:val="000000"/>
                <w:sz w:val="24"/>
                <w:szCs w:val="24"/>
                <w:lang w:val="id-ID"/>
              </w:rPr>
            </w:pPr>
            <w:r w:rsidRPr="00AF4053">
              <w:rPr>
                <w:bCs/>
                <w:color w:val="000000"/>
                <w:sz w:val="24"/>
                <w:szCs w:val="24"/>
                <w:lang w:val="id-ID"/>
              </w:rPr>
              <w:t xml:space="preserve">Persentase (amar) putusan perkara (yang menarik perhatian masyarakat) yang dapat diakses secara </w:t>
            </w:r>
            <w:r w:rsidRPr="00AF4053">
              <w:rPr>
                <w:bCs/>
                <w:i/>
                <w:color w:val="000000"/>
                <w:sz w:val="24"/>
                <w:szCs w:val="24"/>
                <w:lang w:val="id-ID"/>
              </w:rPr>
              <w:lastRenderedPageBreak/>
              <w:t xml:space="preserve">online </w:t>
            </w:r>
            <w:r w:rsidRPr="00AF4053">
              <w:rPr>
                <w:bCs/>
                <w:color w:val="000000"/>
                <w:sz w:val="24"/>
                <w:szCs w:val="24"/>
                <w:lang w:val="id-ID"/>
              </w:rPr>
              <w:t>dalam waktu maksimal 1 hari kerja sejak diputus</w:t>
            </w:r>
          </w:p>
        </w:tc>
        <w:tc>
          <w:tcPr>
            <w:tcW w:w="1701"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lastRenderedPageBreak/>
              <w:t xml:space="preserve">Perbandingan antara jumlah amar putusan perkara perdata yang ditayangkan di </w:t>
            </w:r>
            <w:r w:rsidRPr="00AF4053">
              <w:rPr>
                <w:bCs/>
                <w:i/>
                <w:color w:val="000000"/>
                <w:sz w:val="24"/>
                <w:szCs w:val="24"/>
                <w:lang w:val="id-ID"/>
              </w:rPr>
              <w:t xml:space="preserve">website </w:t>
            </w:r>
            <w:r w:rsidRPr="00AF4053">
              <w:rPr>
                <w:bCs/>
                <w:color w:val="000000"/>
                <w:sz w:val="24"/>
                <w:szCs w:val="24"/>
                <w:lang w:val="id-ID"/>
              </w:rPr>
              <w:t xml:space="preserve">dengan jumlah perkara perdata yang </w:t>
            </w:r>
            <w:r w:rsidRPr="00AF4053">
              <w:rPr>
                <w:bCs/>
                <w:color w:val="000000"/>
                <w:sz w:val="24"/>
                <w:szCs w:val="24"/>
                <w:lang w:val="id-ID"/>
              </w:rPr>
              <w:lastRenderedPageBreak/>
              <w:t xml:space="preserve">tidak ditayangkan </w:t>
            </w:r>
          </w:p>
        </w:tc>
        <w:tc>
          <w:tcPr>
            <w:tcW w:w="1418"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lastRenderedPageBreak/>
              <w:t>Kepaniteraan/ Kesekretariatan</w:t>
            </w:r>
          </w:p>
        </w:tc>
        <w:tc>
          <w:tcPr>
            <w:tcW w:w="1559" w:type="dxa"/>
          </w:tcPr>
          <w:p w:rsidR="001A30DE" w:rsidRPr="00AF4053" w:rsidRDefault="001A30DE"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AB519A" w:rsidTr="00EE4579">
        <w:tc>
          <w:tcPr>
            <w:tcW w:w="522" w:type="dxa"/>
          </w:tcPr>
          <w:p w:rsidR="00AB519A" w:rsidRDefault="00AB519A" w:rsidP="00593BDC">
            <w:pPr>
              <w:spacing w:line="480" w:lineRule="auto"/>
              <w:ind w:right="-1"/>
              <w:jc w:val="center"/>
              <w:rPr>
                <w:bCs/>
                <w:color w:val="000000"/>
                <w:sz w:val="24"/>
                <w:szCs w:val="24"/>
                <w:lang w:val="id-ID"/>
              </w:rPr>
            </w:pPr>
            <w:r>
              <w:rPr>
                <w:bCs/>
                <w:color w:val="000000"/>
                <w:sz w:val="24"/>
                <w:szCs w:val="24"/>
                <w:lang w:val="id-ID"/>
              </w:rPr>
              <w:lastRenderedPageBreak/>
              <w:t>5</w:t>
            </w:r>
          </w:p>
        </w:tc>
        <w:tc>
          <w:tcPr>
            <w:tcW w:w="1602" w:type="dxa"/>
          </w:tcPr>
          <w:p w:rsidR="00AB519A" w:rsidRDefault="00AB519A" w:rsidP="00493116">
            <w:pPr>
              <w:spacing w:line="480" w:lineRule="auto"/>
              <w:ind w:right="-1"/>
              <w:jc w:val="both"/>
              <w:rPr>
                <w:bCs/>
                <w:color w:val="000000"/>
                <w:sz w:val="24"/>
                <w:szCs w:val="24"/>
                <w:lang w:val="id-ID"/>
              </w:rPr>
            </w:pPr>
            <w:r w:rsidRPr="00AF4053">
              <w:rPr>
                <w:bCs/>
                <w:color w:val="000000"/>
                <w:sz w:val="24"/>
                <w:szCs w:val="24"/>
                <w:lang w:val="id-ID"/>
              </w:rPr>
              <w:t>Meningkatnya kepatuhan terhadap putusan pengadilan</w:t>
            </w:r>
          </w:p>
        </w:tc>
        <w:tc>
          <w:tcPr>
            <w:tcW w:w="2095"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Persentase permohonan eksekusi atas putusan perkara yang berkekuatan hukum tetap yang ditindaklanjuti</w:t>
            </w:r>
          </w:p>
        </w:tc>
        <w:tc>
          <w:tcPr>
            <w:tcW w:w="1701"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Perbandingan antara jumlah permohonan eksekusi yang ditindaklanjuti dengan jumlah permohonan eksekusi yang belum ditindaklanjuti</w:t>
            </w:r>
          </w:p>
        </w:tc>
        <w:tc>
          <w:tcPr>
            <w:tcW w:w="1418"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Ketua Pengadilan dan Panitera</w:t>
            </w:r>
          </w:p>
        </w:tc>
        <w:tc>
          <w:tcPr>
            <w:tcW w:w="1559"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AB519A" w:rsidTr="00EE4579">
        <w:tc>
          <w:tcPr>
            <w:tcW w:w="522" w:type="dxa"/>
            <w:vMerge w:val="restart"/>
          </w:tcPr>
          <w:p w:rsidR="00AB519A" w:rsidRDefault="00AB519A" w:rsidP="00593BDC">
            <w:pPr>
              <w:spacing w:line="480" w:lineRule="auto"/>
              <w:ind w:right="-1"/>
              <w:jc w:val="center"/>
              <w:rPr>
                <w:bCs/>
                <w:color w:val="000000"/>
                <w:sz w:val="24"/>
                <w:szCs w:val="24"/>
                <w:lang w:val="id-ID"/>
              </w:rPr>
            </w:pPr>
            <w:r>
              <w:rPr>
                <w:bCs/>
                <w:color w:val="000000"/>
                <w:sz w:val="24"/>
                <w:szCs w:val="24"/>
                <w:lang w:val="id-ID"/>
              </w:rPr>
              <w:t>6</w:t>
            </w:r>
          </w:p>
        </w:tc>
        <w:tc>
          <w:tcPr>
            <w:tcW w:w="1602" w:type="dxa"/>
            <w:vMerge w:val="restart"/>
          </w:tcPr>
          <w:p w:rsidR="00AB519A" w:rsidRDefault="00AB519A" w:rsidP="00493116">
            <w:pPr>
              <w:spacing w:line="480" w:lineRule="auto"/>
              <w:ind w:right="-1"/>
              <w:jc w:val="both"/>
              <w:rPr>
                <w:bCs/>
                <w:color w:val="000000"/>
                <w:sz w:val="24"/>
                <w:szCs w:val="24"/>
                <w:lang w:val="id-ID"/>
              </w:rPr>
            </w:pPr>
            <w:r w:rsidRPr="00AF4053">
              <w:rPr>
                <w:bCs/>
                <w:color w:val="000000"/>
                <w:sz w:val="24"/>
                <w:szCs w:val="24"/>
                <w:lang w:val="id-ID"/>
              </w:rPr>
              <w:t>Meningkatnya kualitas pengawasan</w:t>
            </w:r>
          </w:p>
        </w:tc>
        <w:tc>
          <w:tcPr>
            <w:tcW w:w="2095" w:type="dxa"/>
          </w:tcPr>
          <w:p w:rsidR="00AB519A" w:rsidRPr="00AF4053" w:rsidRDefault="00AB519A" w:rsidP="00AB519A">
            <w:pPr>
              <w:pStyle w:val="ListParagraph"/>
              <w:numPr>
                <w:ilvl w:val="0"/>
                <w:numId w:val="10"/>
              </w:numPr>
              <w:spacing w:line="480" w:lineRule="auto"/>
              <w:ind w:left="428" w:right="-1"/>
              <w:jc w:val="both"/>
              <w:rPr>
                <w:bCs/>
                <w:color w:val="000000"/>
                <w:sz w:val="24"/>
                <w:szCs w:val="24"/>
                <w:lang w:val="id-ID"/>
              </w:rPr>
            </w:pPr>
            <w:r w:rsidRPr="00AF4053">
              <w:rPr>
                <w:bCs/>
                <w:color w:val="000000"/>
                <w:sz w:val="24"/>
                <w:szCs w:val="24"/>
                <w:lang w:val="id-ID"/>
              </w:rPr>
              <w:t>Persentase pengaduan masyarakat yang ditindaklanjuti</w:t>
            </w:r>
          </w:p>
        </w:tc>
        <w:tc>
          <w:tcPr>
            <w:tcW w:w="1701"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 xml:space="preserve">Perbandingan antara jumlah pengaduan yang ditindaklanjuti mengenai perilaku aparatur </w:t>
            </w:r>
            <w:r w:rsidRPr="00AF4053">
              <w:rPr>
                <w:bCs/>
                <w:color w:val="000000"/>
                <w:sz w:val="24"/>
                <w:szCs w:val="24"/>
                <w:lang w:val="id-ID"/>
              </w:rPr>
              <w:lastRenderedPageBreak/>
              <w:t>peradilan (teknis dan non teknis) dengan jumlah pengaduan yang dilaporkan</w:t>
            </w:r>
          </w:p>
        </w:tc>
        <w:tc>
          <w:tcPr>
            <w:tcW w:w="1418"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lastRenderedPageBreak/>
              <w:t>Ketua Pengadilan/ Panitera/ Sekretaris</w:t>
            </w:r>
          </w:p>
        </w:tc>
        <w:tc>
          <w:tcPr>
            <w:tcW w:w="1559"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r w:rsidR="00AB519A" w:rsidTr="00EE4579">
        <w:tc>
          <w:tcPr>
            <w:tcW w:w="522" w:type="dxa"/>
            <w:vMerge/>
          </w:tcPr>
          <w:p w:rsidR="00AB519A" w:rsidRDefault="00AB519A" w:rsidP="00593BDC">
            <w:pPr>
              <w:spacing w:line="480" w:lineRule="auto"/>
              <w:ind w:right="-1"/>
              <w:jc w:val="center"/>
              <w:rPr>
                <w:bCs/>
                <w:color w:val="000000"/>
                <w:sz w:val="24"/>
                <w:szCs w:val="24"/>
                <w:lang w:val="id-ID"/>
              </w:rPr>
            </w:pPr>
          </w:p>
        </w:tc>
        <w:tc>
          <w:tcPr>
            <w:tcW w:w="1602" w:type="dxa"/>
            <w:vMerge/>
          </w:tcPr>
          <w:p w:rsidR="00AB519A" w:rsidRPr="00AF4053" w:rsidRDefault="00AB519A" w:rsidP="00493116">
            <w:pPr>
              <w:spacing w:line="480" w:lineRule="auto"/>
              <w:ind w:right="-1"/>
              <w:jc w:val="both"/>
              <w:rPr>
                <w:bCs/>
                <w:color w:val="000000"/>
                <w:sz w:val="24"/>
                <w:szCs w:val="24"/>
                <w:lang w:val="id-ID"/>
              </w:rPr>
            </w:pPr>
          </w:p>
        </w:tc>
        <w:tc>
          <w:tcPr>
            <w:tcW w:w="2095" w:type="dxa"/>
          </w:tcPr>
          <w:p w:rsidR="00AB519A" w:rsidRPr="00AF4053" w:rsidRDefault="00AB519A" w:rsidP="00AB519A">
            <w:pPr>
              <w:pStyle w:val="ListParagraph"/>
              <w:numPr>
                <w:ilvl w:val="0"/>
                <w:numId w:val="10"/>
              </w:numPr>
              <w:spacing w:line="480" w:lineRule="auto"/>
              <w:ind w:left="428" w:right="-1"/>
              <w:jc w:val="both"/>
              <w:rPr>
                <w:bCs/>
                <w:color w:val="000000"/>
                <w:sz w:val="24"/>
                <w:szCs w:val="24"/>
                <w:lang w:val="id-ID"/>
              </w:rPr>
            </w:pPr>
            <w:r w:rsidRPr="00AF4053">
              <w:rPr>
                <w:bCs/>
                <w:color w:val="000000"/>
                <w:sz w:val="24"/>
                <w:szCs w:val="24"/>
                <w:lang w:val="id-ID"/>
              </w:rPr>
              <w:t>Persentase temuan hasil pemeriksaan eksternal yang ditindaklanjuti</w:t>
            </w:r>
          </w:p>
        </w:tc>
        <w:tc>
          <w:tcPr>
            <w:tcW w:w="1701"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Perbandingan antara jumlah temuan hasil pemeriksaan yang sudah ditindaklanjuti dengan jumlah temuan hasil pemeriksaan yang belum ditindaklanjuti</w:t>
            </w:r>
          </w:p>
        </w:tc>
        <w:tc>
          <w:tcPr>
            <w:tcW w:w="1418"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Ketua Pengadilan/ Panitera/ Sekretaris</w:t>
            </w:r>
          </w:p>
        </w:tc>
        <w:tc>
          <w:tcPr>
            <w:tcW w:w="1559" w:type="dxa"/>
          </w:tcPr>
          <w:p w:rsidR="00AB519A" w:rsidRPr="00AF4053" w:rsidRDefault="00AB519A" w:rsidP="00D0543E">
            <w:pPr>
              <w:spacing w:line="480" w:lineRule="auto"/>
              <w:ind w:right="-1"/>
              <w:jc w:val="both"/>
              <w:rPr>
                <w:bCs/>
                <w:color w:val="000000"/>
                <w:sz w:val="24"/>
                <w:szCs w:val="24"/>
                <w:lang w:val="id-ID"/>
              </w:rPr>
            </w:pPr>
            <w:r w:rsidRPr="00AF4053">
              <w:rPr>
                <w:bCs/>
                <w:color w:val="000000"/>
                <w:sz w:val="24"/>
                <w:szCs w:val="24"/>
                <w:lang w:val="id-ID"/>
              </w:rPr>
              <w:t>Laporan Bulanan dan Laporan Tahunan</w:t>
            </w:r>
          </w:p>
        </w:tc>
      </w:tr>
    </w:tbl>
    <w:p w:rsidR="00F70141" w:rsidRDefault="00F70141" w:rsidP="00F70141">
      <w:pPr>
        <w:tabs>
          <w:tab w:val="left" w:pos="2310"/>
        </w:tabs>
        <w:spacing w:before="240" w:line="480" w:lineRule="auto"/>
        <w:ind w:right="137"/>
        <w:jc w:val="center"/>
        <w:rPr>
          <w:rFonts w:eastAsia="Arial"/>
          <w:w w:val="101"/>
          <w:sz w:val="24"/>
          <w:szCs w:val="24"/>
          <w:lang w:val="id-ID"/>
        </w:rPr>
      </w:pPr>
      <w:proofErr w:type="gramStart"/>
      <w:r w:rsidRPr="00AF4053">
        <w:rPr>
          <w:rFonts w:eastAsia="Arial"/>
          <w:w w:val="101"/>
          <w:sz w:val="24"/>
          <w:szCs w:val="24"/>
        </w:rPr>
        <w:t>Tabel</w:t>
      </w:r>
      <w:r w:rsidRPr="00AF4053">
        <w:rPr>
          <w:rFonts w:eastAsia="Arial"/>
          <w:w w:val="101"/>
          <w:sz w:val="24"/>
          <w:szCs w:val="24"/>
          <w:lang w:val="id-ID"/>
        </w:rPr>
        <w:t xml:space="preserve"> 1</w:t>
      </w:r>
      <w:r w:rsidRPr="00AF4053">
        <w:rPr>
          <w:rFonts w:eastAsia="Arial"/>
          <w:w w:val="101"/>
          <w:sz w:val="24"/>
          <w:szCs w:val="24"/>
        </w:rPr>
        <w:t>.</w:t>
      </w:r>
      <w:proofErr w:type="gramEnd"/>
      <w:r w:rsidRPr="00AF4053">
        <w:rPr>
          <w:rFonts w:eastAsia="Arial"/>
          <w:w w:val="101"/>
          <w:sz w:val="24"/>
          <w:szCs w:val="24"/>
        </w:rPr>
        <w:t xml:space="preserve"> </w:t>
      </w:r>
      <w:r w:rsidRPr="00AF4053">
        <w:rPr>
          <w:rFonts w:eastAsia="Arial"/>
          <w:w w:val="101"/>
          <w:sz w:val="24"/>
          <w:szCs w:val="24"/>
          <w:lang w:val="id-ID"/>
        </w:rPr>
        <w:t>Indikator</w:t>
      </w:r>
      <w:r w:rsidRPr="00AF4053">
        <w:rPr>
          <w:rFonts w:eastAsia="Arial"/>
          <w:w w:val="101"/>
          <w:sz w:val="24"/>
          <w:szCs w:val="24"/>
        </w:rPr>
        <w:t xml:space="preserve"> Kinerja</w:t>
      </w:r>
      <w:r w:rsidRPr="00AF4053">
        <w:rPr>
          <w:rFonts w:eastAsia="Arial"/>
          <w:w w:val="101"/>
          <w:sz w:val="24"/>
          <w:szCs w:val="24"/>
          <w:lang w:val="id-ID"/>
        </w:rPr>
        <w:t xml:space="preserve"> Utama</w:t>
      </w:r>
      <w:r w:rsidRPr="00AF4053">
        <w:rPr>
          <w:rFonts w:eastAsia="Arial"/>
          <w:w w:val="101"/>
          <w:sz w:val="24"/>
          <w:szCs w:val="24"/>
        </w:rPr>
        <w:t xml:space="preserve"> Mahkamah Syar’iyah Langsa Tahun 201</w:t>
      </w:r>
      <w:r w:rsidRPr="00AF4053">
        <w:rPr>
          <w:rFonts w:eastAsia="Arial"/>
          <w:w w:val="101"/>
          <w:sz w:val="24"/>
          <w:szCs w:val="24"/>
          <w:lang w:val="id-ID"/>
        </w:rPr>
        <w:t>6</w:t>
      </w:r>
    </w:p>
    <w:p w:rsidR="00F70141" w:rsidRPr="00AF4053" w:rsidRDefault="00F70141" w:rsidP="00F70141">
      <w:pPr>
        <w:pStyle w:val="ListParagraph"/>
        <w:widowControl w:val="0"/>
        <w:numPr>
          <w:ilvl w:val="0"/>
          <w:numId w:val="2"/>
        </w:numPr>
        <w:autoSpaceDE w:val="0"/>
        <w:autoSpaceDN w:val="0"/>
        <w:adjustRightInd w:val="0"/>
        <w:spacing w:after="0" w:line="480" w:lineRule="auto"/>
        <w:ind w:left="426" w:hanging="426"/>
        <w:jc w:val="both"/>
        <w:rPr>
          <w:b/>
          <w:bCs/>
          <w:color w:val="000000"/>
          <w:sz w:val="24"/>
          <w:szCs w:val="24"/>
        </w:rPr>
      </w:pPr>
      <w:r w:rsidRPr="00AF4053">
        <w:rPr>
          <w:b/>
          <w:bCs/>
          <w:color w:val="000000"/>
          <w:sz w:val="24"/>
          <w:szCs w:val="24"/>
        </w:rPr>
        <w:t>Rencana Kinerja Tahun 201</w:t>
      </w:r>
      <w:r w:rsidRPr="00AF4053">
        <w:rPr>
          <w:b/>
          <w:bCs/>
          <w:color w:val="000000"/>
          <w:sz w:val="24"/>
          <w:szCs w:val="24"/>
          <w:lang w:val="id-ID"/>
        </w:rPr>
        <w:t>6</w:t>
      </w:r>
    </w:p>
    <w:p w:rsidR="00F70141" w:rsidRPr="00AF4053" w:rsidRDefault="00F70141" w:rsidP="00F70141">
      <w:pPr>
        <w:spacing w:after="0" w:line="480" w:lineRule="auto"/>
        <w:ind w:left="426" w:right="49" w:firstLine="708"/>
        <w:jc w:val="both"/>
        <w:rPr>
          <w:rFonts w:eastAsia="Arial"/>
          <w:w w:val="101"/>
          <w:sz w:val="24"/>
          <w:szCs w:val="24"/>
        </w:rPr>
      </w:pPr>
      <w:proofErr w:type="gramStart"/>
      <w:r w:rsidRPr="00AF4053">
        <w:rPr>
          <w:rFonts w:eastAsia="Arial"/>
          <w:spacing w:val="-1"/>
          <w:sz w:val="24"/>
          <w:szCs w:val="24"/>
        </w:rPr>
        <w:t>R</w:t>
      </w:r>
      <w:r w:rsidRPr="00AF4053">
        <w:rPr>
          <w:rFonts w:eastAsia="Arial"/>
          <w:spacing w:val="-2"/>
          <w:sz w:val="24"/>
          <w:szCs w:val="24"/>
        </w:rPr>
        <w:t>en</w:t>
      </w:r>
      <w:r w:rsidRPr="00AF4053">
        <w:rPr>
          <w:rFonts w:eastAsia="Arial"/>
          <w:sz w:val="24"/>
          <w:szCs w:val="24"/>
        </w:rPr>
        <w:t>c</w:t>
      </w:r>
      <w:r w:rsidRPr="00AF4053">
        <w:rPr>
          <w:rFonts w:eastAsia="Arial"/>
          <w:spacing w:val="-2"/>
          <w:sz w:val="24"/>
          <w:szCs w:val="24"/>
        </w:rPr>
        <w:t>an</w:t>
      </w:r>
      <w:r w:rsidRPr="00AF4053">
        <w:rPr>
          <w:rFonts w:eastAsia="Arial"/>
          <w:sz w:val="24"/>
          <w:szCs w:val="24"/>
        </w:rPr>
        <w:t>a  K</w:t>
      </w:r>
      <w:r w:rsidRPr="00AF4053">
        <w:rPr>
          <w:rFonts w:eastAsia="Arial"/>
          <w:spacing w:val="3"/>
          <w:sz w:val="24"/>
          <w:szCs w:val="24"/>
        </w:rPr>
        <w:t>i</w:t>
      </w:r>
      <w:r w:rsidRPr="00AF4053">
        <w:rPr>
          <w:rFonts w:eastAsia="Arial"/>
          <w:spacing w:val="-2"/>
          <w:sz w:val="24"/>
          <w:szCs w:val="24"/>
        </w:rPr>
        <w:t>ne</w:t>
      </w:r>
      <w:r w:rsidRPr="00AF4053">
        <w:rPr>
          <w:rFonts w:eastAsia="Arial"/>
          <w:sz w:val="24"/>
          <w:szCs w:val="24"/>
        </w:rPr>
        <w:t>r</w:t>
      </w:r>
      <w:r w:rsidRPr="00AF4053">
        <w:rPr>
          <w:rFonts w:eastAsia="Arial"/>
          <w:spacing w:val="3"/>
          <w:sz w:val="24"/>
          <w:szCs w:val="24"/>
        </w:rPr>
        <w:t>j</w:t>
      </w:r>
      <w:r w:rsidRPr="00AF4053">
        <w:rPr>
          <w:rFonts w:eastAsia="Arial"/>
          <w:sz w:val="24"/>
          <w:szCs w:val="24"/>
        </w:rPr>
        <w:t>a</w:t>
      </w:r>
      <w:proofErr w:type="gramEnd"/>
      <w:r w:rsidRPr="00AF4053">
        <w:rPr>
          <w:rFonts w:eastAsia="Arial"/>
          <w:sz w:val="24"/>
          <w:szCs w:val="24"/>
          <w:lang w:val="id-ID"/>
        </w:rPr>
        <w:t xml:space="preserve"> </w:t>
      </w:r>
      <w:r w:rsidRPr="00AF4053">
        <w:rPr>
          <w:rFonts w:eastAsia="Arial"/>
          <w:spacing w:val="-2"/>
          <w:sz w:val="24"/>
          <w:szCs w:val="24"/>
        </w:rPr>
        <w:t>pad</w:t>
      </w:r>
      <w:r w:rsidRPr="00AF4053">
        <w:rPr>
          <w:rFonts w:eastAsia="Arial"/>
          <w:sz w:val="24"/>
          <w:szCs w:val="24"/>
        </w:rPr>
        <w:t xml:space="preserve">a </w:t>
      </w:r>
      <w:r w:rsidRPr="00AF4053">
        <w:rPr>
          <w:rFonts w:eastAsia="Arial"/>
          <w:spacing w:val="-2"/>
          <w:sz w:val="24"/>
          <w:szCs w:val="24"/>
        </w:rPr>
        <w:t>d</w:t>
      </w:r>
      <w:r w:rsidRPr="00AF4053">
        <w:rPr>
          <w:rFonts w:eastAsia="Arial"/>
          <w:spacing w:val="3"/>
          <w:sz w:val="24"/>
          <w:szCs w:val="24"/>
        </w:rPr>
        <w:t>a</w:t>
      </w:r>
      <w:r w:rsidRPr="00AF4053">
        <w:rPr>
          <w:rFonts w:eastAsia="Arial"/>
          <w:spacing w:val="-5"/>
          <w:sz w:val="24"/>
          <w:szCs w:val="24"/>
        </w:rPr>
        <w:t>s</w:t>
      </w:r>
      <w:r w:rsidRPr="00AF4053">
        <w:rPr>
          <w:rFonts w:eastAsia="Arial"/>
          <w:spacing w:val="-2"/>
          <w:sz w:val="24"/>
          <w:szCs w:val="24"/>
        </w:rPr>
        <w:t>a</w:t>
      </w:r>
      <w:r w:rsidRPr="00AF4053">
        <w:rPr>
          <w:rFonts w:eastAsia="Arial"/>
          <w:sz w:val="24"/>
          <w:szCs w:val="24"/>
        </w:rPr>
        <w:t>r</w:t>
      </w:r>
      <w:r w:rsidRPr="00AF4053">
        <w:rPr>
          <w:rFonts w:eastAsia="Arial"/>
          <w:spacing w:val="-2"/>
          <w:sz w:val="24"/>
          <w:szCs w:val="24"/>
        </w:rPr>
        <w:t>n</w:t>
      </w:r>
      <w:r w:rsidRPr="00AF4053">
        <w:rPr>
          <w:rFonts w:eastAsia="Arial"/>
          <w:sz w:val="24"/>
          <w:szCs w:val="24"/>
        </w:rPr>
        <w:t xml:space="preserve">ya  </w:t>
      </w:r>
      <w:r w:rsidRPr="00AF4053">
        <w:rPr>
          <w:rFonts w:eastAsia="Arial"/>
          <w:spacing w:val="3"/>
          <w:sz w:val="24"/>
          <w:szCs w:val="24"/>
        </w:rPr>
        <w:t>a</w:t>
      </w:r>
      <w:r w:rsidRPr="00AF4053">
        <w:rPr>
          <w:rFonts w:eastAsia="Arial"/>
          <w:spacing w:val="-2"/>
          <w:sz w:val="24"/>
          <w:szCs w:val="24"/>
        </w:rPr>
        <w:t>da</w:t>
      </w:r>
      <w:r w:rsidRPr="00AF4053">
        <w:rPr>
          <w:rFonts w:eastAsia="Arial"/>
          <w:spacing w:val="3"/>
          <w:sz w:val="24"/>
          <w:szCs w:val="24"/>
        </w:rPr>
        <w:t>l</w:t>
      </w:r>
      <w:r w:rsidRPr="00AF4053">
        <w:rPr>
          <w:rFonts w:eastAsia="Arial"/>
          <w:spacing w:val="-2"/>
          <w:sz w:val="24"/>
          <w:szCs w:val="24"/>
        </w:rPr>
        <w:t>a</w:t>
      </w:r>
      <w:r w:rsidRPr="00AF4053">
        <w:rPr>
          <w:rFonts w:eastAsia="Arial"/>
          <w:sz w:val="24"/>
          <w:szCs w:val="24"/>
        </w:rPr>
        <w:t xml:space="preserve">h  </w:t>
      </w:r>
      <w:r w:rsidRPr="00AF4053">
        <w:rPr>
          <w:rFonts w:eastAsia="Arial"/>
          <w:spacing w:val="-2"/>
          <w:sz w:val="24"/>
          <w:szCs w:val="24"/>
        </w:rPr>
        <w:t>pe</w:t>
      </w:r>
      <w:r w:rsidRPr="00AF4053">
        <w:rPr>
          <w:rFonts w:eastAsia="Arial"/>
          <w:sz w:val="24"/>
          <w:szCs w:val="24"/>
        </w:rPr>
        <w:t>r</w:t>
      </w:r>
      <w:r w:rsidRPr="00AF4053">
        <w:rPr>
          <w:rFonts w:eastAsia="Arial"/>
          <w:spacing w:val="-2"/>
          <w:sz w:val="24"/>
          <w:szCs w:val="24"/>
        </w:rPr>
        <w:t>n</w:t>
      </w:r>
      <w:r w:rsidRPr="00AF4053">
        <w:rPr>
          <w:rFonts w:eastAsia="Arial"/>
          <w:sz w:val="24"/>
          <w:szCs w:val="24"/>
        </w:rPr>
        <w:t>y</w:t>
      </w:r>
      <w:r w:rsidRPr="00AF4053">
        <w:rPr>
          <w:rFonts w:eastAsia="Arial"/>
          <w:spacing w:val="-2"/>
          <w:sz w:val="24"/>
          <w:szCs w:val="24"/>
        </w:rPr>
        <w:t>a</w:t>
      </w:r>
      <w:r w:rsidRPr="00AF4053">
        <w:rPr>
          <w:rFonts w:eastAsia="Arial"/>
          <w:spacing w:val="1"/>
          <w:sz w:val="24"/>
          <w:szCs w:val="24"/>
        </w:rPr>
        <w:t>t</w:t>
      </w:r>
      <w:r w:rsidRPr="00AF4053">
        <w:rPr>
          <w:rFonts w:eastAsia="Arial"/>
          <w:spacing w:val="-2"/>
          <w:sz w:val="24"/>
          <w:szCs w:val="24"/>
        </w:rPr>
        <w:t>aa</w:t>
      </w:r>
      <w:r w:rsidRPr="00AF4053">
        <w:rPr>
          <w:rFonts w:eastAsia="Arial"/>
          <w:sz w:val="24"/>
          <w:szCs w:val="24"/>
        </w:rPr>
        <w:t>n k</w:t>
      </w:r>
      <w:r w:rsidRPr="00AF4053">
        <w:rPr>
          <w:rFonts w:eastAsia="Arial"/>
          <w:spacing w:val="-2"/>
          <w:sz w:val="24"/>
          <w:szCs w:val="24"/>
        </w:rPr>
        <w:t>o</w:t>
      </w:r>
      <w:r w:rsidRPr="00AF4053">
        <w:rPr>
          <w:rFonts w:eastAsia="Arial"/>
          <w:sz w:val="24"/>
          <w:szCs w:val="24"/>
        </w:rPr>
        <w:t>m</w:t>
      </w:r>
      <w:r w:rsidRPr="00AF4053">
        <w:rPr>
          <w:rFonts w:eastAsia="Arial"/>
          <w:spacing w:val="3"/>
          <w:sz w:val="24"/>
          <w:szCs w:val="24"/>
        </w:rPr>
        <w:t>i</w:t>
      </w:r>
      <w:r w:rsidRPr="00AF4053">
        <w:rPr>
          <w:rFonts w:eastAsia="Arial"/>
          <w:spacing w:val="-3"/>
          <w:sz w:val="24"/>
          <w:szCs w:val="24"/>
        </w:rPr>
        <w:t>t</w:t>
      </w:r>
      <w:r w:rsidRPr="00AF4053">
        <w:rPr>
          <w:rFonts w:eastAsia="Arial"/>
          <w:spacing w:val="5"/>
          <w:sz w:val="24"/>
          <w:szCs w:val="24"/>
        </w:rPr>
        <w:t>m</w:t>
      </w:r>
      <w:r w:rsidRPr="00AF4053">
        <w:rPr>
          <w:rFonts w:eastAsia="Arial"/>
          <w:spacing w:val="-2"/>
          <w:sz w:val="24"/>
          <w:szCs w:val="24"/>
        </w:rPr>
        <w:t>e</w:t>
      </w:r>
      <w:r w:rsidRPr="00AF4053">
        <w:rPr>
          <w:rFonts w:eastAsia="Arial"/>
          <w:sz w:val="24"/>
          <w:szCs w:val="24"/>
        </w:rPr>
        <w:t>n y</w:t>
      </w:r>
      <w:r w:rsidRPr="00AF4053">
        <w:rPr>
          <w:rFonts w:eastAsia="Arial"/>
          <w:spacing w:val="-2"/>
          <w:sz w:val="24"/>
          <w:szCs w:val="24"/>
        </w:rPr>
        <w:t>an</w:t>
      </w:r>
      <w:r w:rsidRPr="00AF4053">
        <w:rPr>
          <w:rFonts w:eastAsia="Arial"/>
          <w:sz w:val="24"/>
          <w:szCs w:val="24"/>
        </w:rPr>
        <w:t xml:space="preserve">g  </w:t>
      </w:r>
      <w:r w:rsidRPr="00AF4053">
        <w:rPr>
          <w:rFonts w:eastAsia="Arial"/>
          <w:spacing w:val="5"/>
          <w:sz w:val="24"/>
          <w:szCs w:val="24"/>
        </w:rPr>
        <w:t>m</w:t>
      </w:r>
      <w:r w:rsidRPr="00AF4053">
        <w:rPr>
          <w:rFonts w:eastAsia="Arial"/>
          <w:spacing w:val="-6"/>
          <w:sz w:val="24"/>
          <w:szCs w:val="24"/>
        </w:rPr>
        <w:t>e</w:t>
      </w:r>
      <w:r w:rsidRPr="00AF4053">
        <w:rPr>
          <w:rFonts w:eastAsia="Arial"/>
          <w:spacing w:val="5"/>
          <w:sz w:val="24"/>
          <w:szCs w:val="24"/>
        </w:rPr>
        <w:t>m</w:t>
      </w:r>
      <w:r w:rsidRPr="00AF4053">
        <w:rPr>
          <w:rFonts w:eastAsia="Arial"/>
          <w:spacing w:val="-2"/>
          <w:sz w:val="24"/>
          <w:szCs w:val="24"/>
        </w:rPr>
        <w:t>p</w:t>
      </w:r>
      <w:r w:rsidRPr="00AF4053">
        <w:rPr>
          <w:rFonts w:eastAsia="Arial"/>
          <w:sz w:val="24"/>
          <w:szCs w:val="24"/>
        </w:rPr>
        <w:t>r</w:t>
      </w:r>
      <w:r w:rsidRPr="00AF4053">
        <w:rPr>
          <w:rFonts w:eastAsia="Arial"/>
          <w:spacing w:val="-2"/>
          <w:sz w:val="24"/>
          <w:szCs w:val="24"/>
        </w:rPr>
        <w:t>e</w:t>
      </w:r>
      <w:r w:rsidRPr="00AF4053">
        <w:rPr>
          <w:rFonts w:eastAsia="Arial"/>
          <w:spacing w:val="-5"/>
          <w:sz w:val="24"/>
          <w:szCs w:val="24"/>
        </w:rPr>
        <w:t>s</w:t>
      </w:r>
      <w:r w:rsidRPr="00AF4053">
        <w:rPr>
          <w:rFonts w:eastAsia="Arial"/>
          <w:spacing w:val="-2"/>
          <w:sz w:val="24"/>
          <w:szCs w:val="24"/>
        </w:rPr>
        <w:t>en</w:t>
      </w:r>
      <w:r w:rsidRPr="00AF4053">
        <w:rPr>
          <w:rFonts w:eastAsia="Arial"/>
          <w:spacing w:val="1"/>
          <w:w w:val="101"/>
          <w:sz w:val="24"/>
          <w:szCs w:val="24"/>
        </w:rPr>
        <w:t>t</w:t>
      </w:r>
      <w:r w:rsidRPr="00AF4053">
        <w:rPr>
          <w:rFonts w:eastAsia="Arial"/>
          <w:spacing w:val="-2"/>
          <w:sz w:val="24"/>
          <w:szCs w:val="24"/>
        </w:rPr>
        <w:t>a</w:t>
      </w:r>
      <w:r w:rsidRPr="00AF4053">
        <w:rPr>
          <w:rFonts w:eastAsia="Arial"/>
          <w:spacing w:val="-5"/>
          <w:sz w:val="24"/>
          <w:szCs w:val="24"/>
        </w:rPr>
        <w:t>s</w:t>
      </w:r>
      <w:r w:rsidRPr="00AF4053">
        <w:rPr>
          <w:rFonts w:eastAsia="Arial"/>
          <w:spacing w:val="3"/>
          <w:sz w:val="24"/>
          <w:szCs w:val="24"/>
        </w:rPr>
        <w:t>i</w:t>
      </w:r>
      <w:r w:rsidRPr="00AF4053">
        <w:rPr>
          <w:rFonts w:eastAsia="Arial"/>
          <w:sz w:val="24"/>
          <w:szCs w:val="24"/>
        </w:rPr>
        <w:t>k</w:t>
      </w:r>
      <w:r w:rsidRPr="00AF4053">
        <w:rPr>
          <w:rFonts w:eastAsia="Arial"/>
          <w:spacing w:val="-2"/>
          <w:sz w:val="24"/>
          <w:szCs w:val="24"/>
        </w:rPr>
        <w:t>a</w:t>
      </w:r>
      <w:r w:rsidRPr="00AF4053">
        <w:rPr>
          <w:rFonts w:eastAsia="Arial"/>
          <w:sz w:val="24"/>
          <w:szCs w:val="24"/>
        </w:rPr>
        <w:t xml:space="preserve">n </w:t>
      </w:r>
      <w:r w:rsidRPr="00AF4053">
        <w:rPr>
          <w:rFonts w:eastAsia="Arial"/>
          <w:spacing w:val="1"/>
          <w:sz w:val="24"/>
          <w:szCs w:val="24"/>
        </w:rPr>
        <w:t>t</w:t>
      </w:r>
      <w:r w:rsidRPr="00AF4053">
        <w:rPr>
          <w:rFonts w:eastAsia="Arial"/>
          <w:spacing w:val="-2"/>
          <w:sz w:val="24"/>
          <w:szCs w:val="24"/>
        </w:rPr>
        <w:t>e</w:t>
      </w:r>
      <w:r w:rsidRPr="00AF4053">
        <w:rPr>
          <w:rFonts w:eastAsia="Arial"/>
          <w:sz w:val="24"/>
          <w:szCs w:val="24"/>
        </w:rPr>
        <w:t>k</w:t>
      </w:r>
      <w:r w:rsidRPr="00AF4053">
        <w:rPr>
          <w:rFonts w:eastAsia="Arial"/>
          <w:spacing w:val="-2"/>
          <w:sz w:val="24"/>
          <w:szCs w:val="24"/>
        </w:rPr>
        <w:t>a</w:t>
      </w:r>
      <w:r w:rsidRPr="00AF4053">
        <w:rPr>
          <w:rFonts w:eastAsia="Arial"/>
          <w:sz w:val="24"/>
          <w:szCs w:val="24"/>
        </w:rPr>
        <w:t>d</w:t>
      </w:r>
      <w:r w:rsidRPr="00AF4053">
        <w:rPr>
          <w:rFonts w:eastAsia="Arial"/>
          <w:sz w:val="24"/>
          <w:szCs w:val="24"/>
          <w:lang w:val="id-ID"/>
        </w:rPr>
        <w:t xml:space="preserve"> </w:t>
      </w:r>
      <w:r w:rsidRPr="00AF4053">
        <w:rPr>
          <w:rFonts w:eastAsia="Arial"/>
          <w:spacing w:val="-2"/>
          <w:sz w:val="24"/>
          <w:szCs w:val="24"/>
        </w:rPr>
        <w:t>da</w:t>
      </w:r>
      <w:r w:rsidRPr="00AF4053">
        <w:rPr>
          <w:rFonts w:eastAsia="Arial"/>
          <w:sz w:val="24"/>
          <w:szCs w:val="24"/>
        </w:rPr>
        <w:t>n</w:t>
      </w:r>
      <w:r w:rsidRPr="00AF4053">
        <w:rPr>
          <w:rFonts w:eastAsia="Arial"/>
          <w:spacing w:val="3"/>
          <w:sz w:val="24"/>
          <w:szCs w:val="24"/>
        </w:rPr>
        <w:t xml:space="preserve"> j</w:t>
      </w:r>
      <w:r w:rsidRPr="00AF4053">
        <w:rPr>
          <w:rFonts w:eastAsia="Arial"/>
          <w:spacing w:val="-2"/>
          <w:sz w:val="24"/>
          <w:szCs w:val="24"/>
        </w:rPr>
        <w:t>an</w:t>
      </w:r>
      <w:r w:rsidRPr="00AF4053">
        <w:rPr>
          <w:rFonts w:eastAsia="Arial"/>
          <w:spacing w:val="3"/>
          <w:sz w:val="24"/>
          <w:szCs w:val="24"/>
        </w:rPr>
        <w:t>j</w:t>
      </w:r>
      <w:r w:rsidRPr="00AF4053">
        <w:rPr>
          <w:rFonts w:eastAsia="Arial"/>
          <w:sz w:val="24"/>
          <w:szCs w:val="24"/>
        </w:rPr>
        <w:t>i</w:t>
      </w:r>
      <w:r w:rsidRPr="00AF4053">
        <w:rPr>
          <w:rFonts w:eastAsia="Arial"/>
          <w:sz w:val="24"/>
          <w:szCs w:val="24"/>
          <w:lang w:val="id-ID"/>
        </w:rPr>
        <w:t xml:space="preserve"> </w:t>
      </w:r>
      <w:r w:rsidRPr="00AF4053">
        <w:rPr>
          <w:rFonts w:eastAsia="Arial"/>
          <w:spacing w:val="-2"/>
          <w:sz w:val="24"/>
          <w:szCs w:val="24"/>
        </w:rPr>
        <w:t>un</w:t>
      </w:r>
      <w:r w:rsidRPr="00AF4053">
        <w:rPr>
          <w:rFonts w:eastAsia="Arial"/>
          <w:spacing w:val="1"/>
          <w:sz w:val="24"/>
          <w:szCs w:val="24"/>
        </w:rPr>
        <w:t>t</w:t>
      </w:r>
      <w:r w:rsidRPr="00AF4053">
        <w:rPr>
          <w:rFonts w:eastAsia="Arial"/>
          <w:spacing w:val="-2"/>
          <w:sz w:val="24"/>
          <w:szCs w:val="24"/>
        </w:rPr>
        <w:t>u</w:t>
      </w:r>
      <w:r w:rsidRPr="00AF4053">
        <w:rPr>
          <w:rFonts w:eastAsia="Arial"/>
          <w:sz w:val="24"/>
          <w:szCs w:val="24"/>
        </w:rPr>
        <w:t xml:space="preserve">k </w:t>
      </w:r>
      <w:r w:rsidRPr="00AF4053">
        <w:rPr>
          <w:rFonts w:eastAsia="Arial"/>
          <w:spacing w:val="5"/>
          <w:sz w:val="24"/>
          <w:szCs w:val="24"/>
        </w:rPr>
        <w:t>m</w:t>
      </w:r>
      <w:r w:rsidRPr="00AF4053">
        <w:rPr>
          <w:rFonts w:eastAsia="Arial"/>
          <w:spacing w:val="-2"/>
          <w:sz w:val="24"/>
          <w:szCs w:val="24"/>
        </w:rPr>
        <w:t>en</w:t>
      </w:r>
      <w:r w:rsidRPr="00AF4053">
        <w:rPr>
          <w:rFonts w:eastAsia="Arial"/>
          <w:sz w:val="24"/>
          <w:szCs w:val="24"/>
        </w:rPr>
        <w:t>c</w:t>
      </w:r>
      <w:r w:rsidRPr="00AF4053">
        <w:rPr>
          <w:rFonts w:eastAsia="Arial"/>
          <w:spacing w:val="-2"/>
          <w:sz w:val="24"/>
          <w:szCs w:val="24"/>
        </w:rPr>
        <w:t>apa</w:t>
      </w:r>
      <w:r w:rsidRPr="00AF4053">
        <w:rPr>
          <w:rFonts w:eastAsia="Arial"/>
          <w:sz w:val="24"/>
          <w:szCs w:val="24"/>
        </w:rPr>
        <w:t>i</w:t>
      </w:r>
      <w:r w:rsidRPr="00AF4053">
        <w:rPr>
          <w:rFonts w:eastAsia="Arial"/>
          <w:sz w:val="24"/>
          <w:szCs w:val="24"/>
          <w:lang w:val="id-ID"/>
        </w:rPr>
        <w:t xml:space="preserve"> </w:t>
      </w:r>
      <w:r w:rsidRPr="00AF4053">
        <w:rPr>
          <w:rFonts w:eastAsia="Arial"/>
          <w:sz w:val="24"/>
          <w:szCs w:val="24"/>
        </w:rPr>
        <w:t>k</w:t>
      </w:r>
      <w:r w:rsidRPr="00AF4053">
        <w:rPr>
          <w:rFonts w:eastAsia="Arial"/>
          <w:spacing w:val="3"/>
          <w:sz w:val="24"/>
          <w:szCs w:val="24"/>
        </w:rPr>
        <w:t>i</w:t>
      </w:r>
      <w:r w:rsidRPr="00AF4053">
        <w:rPr>
          <w:rFonts w:eastAsia="Arial"/>
          <w:spacing w:val="-2"/>
          <w:sz w:val="24"/>
          <w:szCs w:val="24"/>
        </w:rPr>
        <w:t>ne</w:t>
      </w:r>
      <w:r w:rsidRPr="00AF4053">
        <w:rPr>
          <w:rFonts w:eastAsia="Arial"/>
          <w:spacing w:val="-5"/>
          <w:sz w:val="24"/>
          <w:szCs w:val="24"/>
        </w:rPr>
        <w:t>r</w:t>
      </w:r>
      <w:r w:rsidRPr="00AF4053">
        <w:rPr>
          <w:rFonts w:eastAsia="Arial"/>
          <w:spacing w:val="3"/>
          <w:sz w:val="24"/>
          <w:szCs w:val="24"/>
        </w:rPr>
        <w:t>j</w:t>
      </w:r>
      <w:r w:rsidRPr="00AF4053">
        <w:rPr>
          <w:rFonts w:eastAsia="Arial"/>
          <w:sz w:val="24"/>
          <w:szCs w:val="24"/>
        </w:rPr>
        <w:t>a</w:t>
      </w:r>
      <w:r w:rsidRPr="00AF4053">
        <w:rPr>
          <w:rFonts w:eastAsia="Arial"/>
          <w:sz w:val="24"/>
          <w:szCs w:val="24"/>
          <w:lang w:val="id-ID"/>
        </w:rPr>
        <w:t xml:space="preserve"> </w:t>
      </w:r>
      <w:r w:rsidRPr="00AF4053">
        <w:rPr>
          <w:rFonts w:eastAsia="Arial"/>
          <w:sz w:val="24"/>
          <w:szCs w:val="24"/>
        </w:rPr>
        <w:t>y</w:t>
      </w:r>
      <w:r w:rsidRPr="00AF4053">
        <w:rPr>
          <w:rFonts w:eastAsia="Arial"/>
          <w:spacing w:val="-2"/>
          <w:sz w:val="24"/>
          <w:szCs w:val="24"/>
        </w:rPr>
        <w:t>an</w:t>
      </w:r>
      <w:r w:rsidRPr="00AF4053">
        <w:rPr>
          <w:rFonts w:eastAsia="Arial"/>
          <w:sz w:val="24"/>
          <w:szCs w:val="24"/>
        </w:rPr>
        <w:t>g</w:t>
      </w:r>
      <w:r w:rsidRPr="00AF4053">
        <w:rPr>
          <w:rFonts w:eastAsia="Arial"/>
          <w:spacing w:val="3"/>
          <w:sz w:val="24"/>
          <w:szCs w:val="24"/>
        </w:rPr>
        <w:t xml:space="preserve"> j</w:t>
      </w:r>
      <w:r w:rsidRPr="00AF4053">
        <w:rPr>
          <w:rFonts w:eastAsia="Arial"/>
          <w:spacing w:val="-2"/>
          <w:sz w:val="24"/>
          <w:szCs w:val="24"/>
        </w:rPr>
        <w:t>e</w:t>
      </w:r>
      <w:r w:rsidRPr="00AF4053">
        <w:rPr>
          <w:rFonts w:eastAsia="Arial"/>
          <w:spacing w:val="3"/>
          <w:sz w:val="24"/>
          <w:szCs w:val="24"/>
        </w:rPr>
        <w:t>l</w:t>
      </w:r>
      <w:r w:rsidRPr="00AF4053">
        <w:rPr>
          <w:rFonts w:eastAsia="Arial"/>
          <w:spacing w:val="-2"/>
          <w:sz w:val="24"/>
          <w:szCs w:val="24"/>
        </w:rPr>
        <w:t>a</w:t>
      </w:r>
      <w:r w:rsidRPr="00AF4053">
        <w:rPr>
          <w:rFonts w:eastAsia="Arial"/>
          <w:sz w:val="24"/>
          <w:szCs w:val="24"/>
        </w:rPr>
        <w:t xml:space="preserve">s </w:t>
      </w:r>
      <w:r w:rsidRPr="00AF4053">
        <w:rPr>
          <w:rFonts w:eastAsia="Arial"/>
          <w:spacing w:val="-2"/>
          <w:sz w:val="24"/>
          <w:szCs w:val="24"/>
        </w:rPr>
        <w:t>d</w:t>
      </w:r>
      <w:r w:rsidRPr="00AF4053">
        <w:rPr>
          <w:rFonts w:eastAsia="Arial"/>
          <w:spacing w:val="3"/>
          <w:sz w:val="24"/>
          <w:szCs w:val="24"/>
        </w:rPr>
        <w:t>a</w:t>
      </w:r>
      <w:r w:rsidRPr="00AF4053">
        <w:rPr>
          <w:rFonts w:eastAsia="Arial"/>
          <w:sz w:val="24"/>
          <w:szCs w:val="24"/>
        </w:rPr>
        <w:t>n</w:t>
      </w:r>
      <w:r w:rsidRPr="00AF4053">
        <w:rPr>
          <w:rFonts w:eastAsia="Arial"/>
          <w:sz w:val="24"/>
          <w:szCs w:val="24"/>
          <w:lang w:val="id-ID"/>
        </w:rPr>
        <w:t xml:space="preserve"> </w:t>
      </w:r>
      <w:r w:rsidRPr="00AF4053">
        <w:rPr>
          <w:rFonts w:eastAsia="Arial"/>
          <w:spacing w:val="1"/>
          <w:sz w:val="24"/>
          <w:szCs w:val="24"/>
        </w:rPr>
        <w:lastRenderedPageBreak/>
        <w:t>t</w:t>
      </w:r>
      <w:r w:rsidRPr="00AF4053">
        <w:rPr>
          <w:rFonts w:eastAsia="Arial"/>
          <w:spacing w:val="-2"/>
          <w:sz w:val="24"/>
          <w:szCs w:val="24"/>
        </w:rPr>
        <w:t>e</w:t>
      </w:r>
      <w:r w:rsidRPr="00AF4053">
        <w:rPr>
          <w:rFonts w:eastAsia="Arial"/>
          <w:sz w:val="24"/>
          <w:szCs w:val="24"/>
        </w:rPr>
        <w:t>r</w:t>
      </w:r>
      <w:r w:rsidRPr="00AF4053">
        <w:rPr>
          <w:rFonts w:eastAsia="Arial"/>
          <w:spacing w:val="-2"/>
          <w:sz w:val="24"/>
          <w:szCs w:val="24"/>
        </w:rPr>
        <w:t>u</w:t>
      </w:r>
      <w:r w:rsidRPr="00AF4053">
        <w:rPr>
          <w:rFonts w:eastAsia="Arial"/>
          <w:sz w:val="24"/>
          <w:szCs w:val="24"/>
        </w:rPr>
        <w:t>k</w:t>
      </w:r>
      <w:r w:rsidRPr="00AF4053">
        <w:rPr>
          <w:rFonts w:eastAsia="Arial"/>
          <w:spacing w:val="-2"/>
          <w:sz w:val="24"/>
          <w:szCs w:val="24"/>
        </w:rPr>
        <w:t>u</w:t>
      </w:r>
      <w:r w:rsidRPr="00AF4053">
        <w:rPr>
          <w:rFonts w:eastAsia="Arial"/>
          <w:sz w:val="24"/>
          <w:szCs w:val="24"/>
        </w:rPr>
        <w:t>r</w:t>
      </w:r>
      <w:r w:rsidRPr="00AF4053">
        <w:rPr>
          <w:rFonts w:eastAsia="Arial"/>
          <w:sz w:val="24"/>
          <w:szCs w:val="24"/>
          <w:lang w:val="id-ID"/>
        </w:rPr>
        <w:t xml:space="preserve"> </w:t>
      </w:r>
      <w:r w:rsidRPr="00AF4053">
        <w:rPr>
          <w:rFonts w:eastAsia="Arial"/>
          <w:spacing w:val="-2"/>
          <w:sz w:val="24"/>
          <w:szCs w:val="24"/>
        </w:rPr>
        <w:t>da</w:t>
      </w:r>
      <w:r w:rsidRPr="00AF4053">
        <w:rPr>
          <w:rFonts w:eastAsia="Arial"/>
          <w:spacing w:val="3"/>
          <w:sz w:val="24"/>
          <w:szCs w:val="24"/>
        </w:rPr>
        <w:t>l</w:t>
      </w:r>
      <w:r w:rsidRPr="00AF4053">
        <w:rPr>
          <w:rFonts w:eastAsia="Arial"/>
          <w:spacing w:val="-2"/>
          <w:sz w:val="24"/>
          <w:szCs w:val="24"/>
        </w:rPr>
        <w:t>a</w:t>
      </w:r>
      <w:r w:rsidRPr="00AF4053">
        <w:rPr>
          <w:rFonts w:eastAsia="Arial"/>
          <w:sz w:val="24"/>
          <w:szCs w:val="24"/>
        </w:rPr>
        <w:t>m</w:t>
      </w:r>
      <w:r w:rsidRPr="00AF4053">
        <w:rPr>
          <w:rFonts w:eastAsia="Arial"/>
          <w:sz w:val="24"/>
          <w:szCs w:val="24"/>
          <w:lang w:val="id-ID"/>
        </w:rPr>
        <w:t xml:space="preserve"> </w:t>
      </w:r>
      <w:r w:rsidRPr="00AF4053">
        <w:rPr>
          <w:rFonts w:eastAsia="Arial"/>
          <w:sz w:val="24"/>
          <w:szCs w:val="24"/>
        </w:rPr>
        <w:t>r</w:t>
      </w:r>
      <w:r w:rsidRPr="00AF4053">
        <w:rPr>
          <w:rFonts w:eastAsia="Arial"/>
          <w:spacing w:val="-2"/>
          <w:sz w:val="24"/>
          <w:szCs w:val="24"/>
        </w:rPr>
        <w:t>en</w:t>
      </w:r>
      <w:r w:rsidRPr="00AF4053">
        <w:rPr>
          <w:rFonts w:eastAsia="Arial"/>
          <w:spacing w:val="1"/>
          <w:sz w:val="24"/>
          <w:szCs w:val="24"/>
        </w:rPr>
        <w:t>t</w:t>
      </w:r>
      <w:r w:rsidRPr="00AF4053">
        <w:rPr>
          <w:rFonts w:eastAsia="Arial"/>
          <w:spacing w:val="-2"/>
          <w:sz w:val="24"/>
          <w:szCs w:val="24"/>
        </w:rPr>
        <w:t>an</w:t>
      </w:r>
      <w:r w:rsidRPr="00AF4053">
        <w:rPr>
          <w:rFonts w:eastAsia="Arial"/>
          <w:sz w:val="24"/>
          <w:szCs w:val="24"/>
        </w:rPr>
        <w:t>g</w:t>
      </w:r>
      <w:r w:rsidRPr="00AF4053">
        <w:rPr>
          <w:rFonts w:eastAsia="Arial"/>
          <w:sz w:val="24"/>
          <w:szCs w:val="24"/>
          <w:lang w:val="id-ID"/>
        </w:rPr>
        <w:t xml:space="preserve"> </w:t>
      </w:r>
      <w:r w:rsidRPr="00AF4053">
        <w:rPr>
          <w:rFonts w:eastAsia="Arial"/>
          <w:spacing w:val="-6"/>
          <w:sz w:val="24"/>
          <w:szCs w:val="24"/>
        </w:rPr>
        <w:t>w</w:t>
      </w:r>
      <w:r w:rsidRPr="00AF4053">
        <w:rPr>
          <w:rFonts w:eastAsia="Arial"/>
          <w:spacing w:val="-2"/>
          <w:sz w:val="24"/>
          <w:szCs w:val="24"/>
        </w:rPr>
        <w:t>a</w:t>
      </w:r>
      <w:r w:rsidRPr="00AF4053">
        <w:rPr>
          <w:rFonts w:eastAsia="Arial"/>
          <w:sz w:val="24"/>
          <w:szCs w:val="24"/>
        </w:rPr>
        <w:t>k</w:t>
      </w:r>
      <w:r w:rsidRPr="00AF4053">
        <w:rPr>
          <w:rFonts w:eastAsia="Arial"/>
          <w:spacing w:val="1"/>
          <w:sz w:val="24"/>
          <w:szCs w:val="24"/>
        </w:rPr>
        <w:t>t</w:t>
      </w:r>
      <w:r w:rsidRPr="00AF4053">
        <w:rPr>
          <w:rFonts w:eastAsia="Arial"/>
          <w:sz w:val="24"/>
          <w:szCs w:val="24"/>
        </w:rPr>
        <w:t>u</w:t>
      </w:r>
      <w:r w:rsidRPr="00AF4053">
        <w:rPr>
          <w:rFonts w:eastAsia="Arial"/>
          <w:sz w:val="24"/>
          <w:szCs w:val="24"/>
          <w:lang w:val="id-ID"/>
        </w:rPr>
        <w:t xml:space="preserve"> </w:t>
      </w:r>
      <w:r w:rsidRPr="00AF4053">
        <w:rPr>
          <w:rFonts w:eastAsia="Arial"/>
          <w:spacing w:val="-5"/>
          <w:sz w:val="24"/>
          <w:szCs w:val="24"/>
        </w:rPr>
        <w:t>s</w:t>
      </w:r>
      <w:r w:rsidRPr="00AF4053">
        <w:rPr>
          <w:rFonts w:eastAsia="Arial"/>
          <w:spacing w:val="-2"/>
          <w:sz w:val="24"/>
          <w:szCs w:val="24"/>
        </w:rPr>
        <w:t>a</w:t>
      </w:r>
      <w:r w:rsidRPr="00AF4053">
        <w:rPr>
          <w:rFonts w:eastAsia="Arial"/>
          <w:spacing w:val="1"/>
          <w:sz w:val="24"/>
          <w:szCs w:val="24"/>
        </w:rPr>
        <w:t>t</w:t>
      </w:r>
      <w:r w:rsidRPr="00AF4053">
        <w:rPr>
          <w:rFonts w:eastAsia="Arial"/>
          <w:sz w:val="24"/>
          <w:szCs w:val="24"/>
        </w:rPr>
        <w:t>u</w:t>
      </w:r>
      <w:r w:rsidRPr="00AF4053">
        <w:rPr>
          <w:rFonts w:eastAsia="Arial"/>
          <w:sz w:val="24"/>
          <w:szCs w:val="24"/>
          <w:lang w:val="id-ID"/>
        </w:rPr>
        <w:t xml:space="preserve"> </w:t>
      </w:r>
      <w:r w:rsidRPr="00AF4053">
        <w:rPr>
          <w:rFonts w:eastAsia="Arial"/>
          <w:spacing w:val="1"/>
          <w:w w:val="101"/>
          <w:sz w:val="24"/>
          <w:szCs w:val="24"/>
        </w:rPr>
        <w:t>t</w:t>
      </w:r>
      <w:r w:rsidRPr="00AF4053">
        <w:rPr>
          <w:rFonts w:eastAsia="Arial"/>
          <w:spacing w:val="-2"/>
          <w:sz w:val="24"/>
          <w:szCs w:val="24"/>
        </w:rPr>
        <w:t>ahu</w:t>
      </w:r>
      <w:r w:rsidRPr="00AF4053">
        <w:rPr>
          <w:rFonts w:eastAsia="Arial"/>
          <w:sz w:val="24"/>
          <w:szCs w:val="24"/>
        </w:rPr>
        <w:t xml:space="preserve">n </w:t>
      </w:r>
      <w:r w:rsidRPr="00AF4053">
        <w:rPr>
          <w:rFonts w:eastAsia="Arial"/>
          <w:spacing w:val="1"/>
          <w:sz w:val="24"/>
          <w:szCs w:val="24"/>
        </w:rPr>
        <w:t>t</w:t>
      </w:r>
      <w:r w:rsidRPr="00AF4053">
        <w:rPr>
          <w:rFonts w:eastAsia="Arial"/>
          <w:spacing w:val="-2"/>
          <w:sz w:val="24"/>
          <w:szCs w:val="24"/>
        </w:rPr>
        <w:t>e</w:t>
      </w:r>
      <w:r w:rsidRPr="00AF4053">
        <w:rPr>
          <w:rFonts w:eastAsia="Arial"/>
          <w:sz w:val="24"/>
          <w:szCs w:val="24"/>
        </w:rPr>
        <w:t>r</w:t>
      </w:r>
      <w:r w:rsidRPr="00AF4053">
        <w:rPr>
          <w:rFonts w:eastAsia="Arial"/>
          <w:spacing w:val="1"/>
          <w:sz w:val="24"/>
          <w:szCs w:val="24"/>
        </w:rPr>
        <w:t>t</w:t>
      </w:r>
      <w:r w:rsidRPr="00AF4053">
        <w:rPr>
          <w:rFonts w:eastAsia="Arial"/>
          <w:spacing w:val="-2"/>
          <w:sz w:val="24"/>
          <w:szCs w:val="24"/>
        </w:rPr>
        <w:t>en</w:t>
      </w:r>
      <w:r w:rsidRPr="00AF4053">
        <w:rPr>
          <w:rFonts w:eastAsia="Arial"/>
          <w:spacing w:val="1"/>
          <w:sz w:val="24"/>
          <w:szCs w:val="24"/>
        </w:rPr>
        <w:t>t</w:t>
      </w:r>
      <w:r w:rsidRPr="00AF4053">
        <w:rPr>
          <w:rFonts w:eastAsia="Arial"/>
          <w:sz w:val="24"/>
          <w:szCs w:val="24"/>
        </w:rPr>
        <w:t>u</w:t>
      </w:r>
      <w:r w:rsidRPr="00AF4053">
        <w:rPr>
          <w:rFonts w:eastAsia="Arial"/>
          <w:sz w:val="24"/>
          <w:szCs w:val="24"/>
          <w:lang w:val="id-ID"/>
        </w:rPr>
        <w:t xml:space="preserve"> </w:t>
      </w:r>
      <w:r w:rsidRPr="00AF4053">
        <w:rPr>
          <w:rFonts w:eastAsia="Arial"/>
          <w:spacing w:val="-2"/>
          <w:sz w:val="24"/>
          <w:szCs w:val="24"/>
        </w:rPr>
        <w:t>denga</w:t>
      </w:r>
      <w:r w:rsidRPr="00AF4053">
        <w:rPr>
          <w:rFonts w:eastAsia="Arial"/>
          <w:sz w:val="24"/>
          <w:szCs w:val="24"/>
        </w:rPr>
        <w:t>n</w:t>
      </w:r>
      <w:r w:rsidRPr="00AF4053">
        <w:rPr>
          <w:rFonts w:eastAsia="Arial"/>
          <w:sz w:val="24"/>
          <w:szCs w:val="24"/>
          <w:lang w:val="id-ID"/>
        </w:rPr>
        <w:t xml:space="preserve"> </w:t>
      </w:r>
      <w:r w:rsidRPr="00AF4053">
        <w:rPr>
          <w:rFonts w:eastAsia="Arial"/>
          <w:spacing w:val="5"/>
          <w:sz w:val="24"/>
          <w:szCs w:val="24"/>
        </w:rPr>
        <w:t>m</w:t>
      </w:r>
      <w:r w:rsidRPr="00AF4053">
        <w:rPr>
          <w:rFonts w:eastAsia="Arial"/>
          <w:spacing w:val="-6"/>
          <w:sz w:val="24"/>
          <w:szCs w:val="24"/>
        </w:rPr>
        <w:t>e</w:t>
      </w:r>
      <w:r w:rsidRPr="00AF4053">
        <w:rPr>
          <w:rFonts w:eastAsia="Arial"/>
          <w:spacing w:val="5"/>
          <w:sz w:val="24"/>
          <w:szCs w:val="24"/>
        </w:rPr>
        <w:t>m</w:t>
      </w:r>
      <w:r w:rsidRPr="00AF4053">
        <w:rPr>
          <w:rFonts w:eastAsia="Arial"/>
          <w:spacing w:val="-2"/>
          <w:sz w:val="24"/>
          <w:szCs w:val="24"/>
        </w:rPr>
        <w:t>pe</w:t>
      </w:r>
      <w:r w:rsidRPr="00AF4053">
        <w:rPr>
          <w:rFonts w:eastAsia="Arial"/>
          <w:sz w:val="24"/>
          <w:szCs w:val="24"/>
        </w:rPr>
        <w:t>r</w:t>
      </w:r>
      <w:r w:rsidRPr="00AF4053">
        <w:rPr>
          <w:rFonts w:eastAsia="Arial"/>
          <w:spacing w:val="-3"/>
          <w:sz w:val="24"/>
          <w:szCs w:val="24"/>
        </w:rPr>
        <w:t>t</w:t>
      </w:r>
      <w:r w:rsidRPr="00AF4053">
        <w:rPr>
          <w:rFonts w:eastAsia="Arial"/>
          <w:spacing w:val="-1"/>
          <w:sz w:val="24"/>
          <w:szCs w:val="24"/>
        </w:rPr>
        <w:t>i</w:t>
      </w:r>
      <w:r w:rsidRPr="00AF4053">
        <w:rPr>
          <w:rFonts w:eastAsia="Arial"/>
          <w:spacing w:val="5"/>
          <w:sz w:val="24"/>
          <w:szCs w:val="24"/>
        </w:rPr>
        <w:t>m</w:t>
      </w:r>
      <w:r w:rsidRPr="00AF4053">
        <w:rPr>
          <w:rFonts w:eastAsia="Arial"/>
          <w:spacing w:val="-2"/>
          <w:sz w:val="24"/>
          <w:szCs w:val="24"/>
        </w:rPr>
        <w:t>bang</w:t>
      </w:r>
      <w:r w:rsidRPr="00AF4053">
        <w:rPr>
          <w:rFonts w:eastAsia="Arial"/>
          <w:sz w:val="24"/>
          <w:szCs w:val="24"/>
        </w:rPr>
        <w:t>k</w:t>
      </w:r>
      <w:r w:rsidRPr="00AF4053">
        <w:rPr>
          <w:rFonts w:eastAsia="Arial"/>
          <w:spacing w:val="-2"/>
          <w:sz w:val="24"/>
          <w:szCs w:val="24"/>
        </w:rPr>
        <w:t>a</w:t>
      </w:r>
      <w:r w:rsidRPr="00AF4053">
        <w:rPr>
          <w:rFonts w:eastAsia="Arial"/>
          <w:sz w:val="24"/>
          <w:szCs w:val="24"/>
        </w:rPr>
        <w:t xml:space="preserve">n </w:t>
      </w:r>
      <w:r w:rsidRPr="00AF4053">
        <w:rPr>
          <w:rFonts w:eastAsia="Arial"/>
          <w:spacing w:val="-5"/>
          <w:sz w:val="24"/>
          <w:szCs w:val="24"/>
        </w:rPr>
        <w:t>s</w:t>
      </w:r>
      <w:r w:rsidRPr="00AF4053">
        <w:rPr>
          <w:rFonts w:eastAsia="Arial"/>
          <w:spacing w:val="-2"/>
          <w:sz w:val="24"/>
          <w:szCs w:val="24"/>
        </w:rPr>
        <w:t>u</w:t>
      </w:r>
      <w:r w:rsidRPr="00AF4053">
        <w:rPr>
          <w:rFonts w:eastAsia="Arial"/>
          <w:spacing w:val="5"/>
          <w:sz w:val="24"/>
          <w:szCs w:val="24"/>
        </w:rPr>
        <w:t>m</w:t>
      </w:r>
      <w:r w:rsidRPr="00AF4053">
        <w:rPr>
          <w:rFonts w:eastAsia="Arial"/>
          <w:spacing w:val="-2"/>
          <w:sz w:val="24"/>
          <w:szCs w:val="24"/>
        </w:rPr>
        <w:t>be</w:t>
      </w:r>
      <w:r w:rsidRPr="00AF4053">
        <w:rPr>
          <w:rFonts w:eastAsia="Arial"/>
          <w:sz w:val="24"/>
          <w:szCs w:val="24"/>
        </w:rPr>
        <w:t>r</w:t>
      </w:r>
      <w:r w:rsidRPr="00AF4053">
        <w:rPr>
          <w:rFonts w:eastAsia="Arial"/>
          <w:sz w:val="24"/>
          <w:szCs w:val="24"/>
          <w:lang w:val="id-ID"/>
        </w:rPr>
        <w:t xml:space="preserve"> </w:t>
      </w:r>
      <w:r w:rsidRPr="00AF4053">
        <w:rPr>
          <w:rFonts w:eastAsia="Arial"/>
          <w:spacing w:val="-2"/>
          <w:sz w:val="24"/>
          <w:szCs w:val="24"/>
        </w:rPr>
        <w:t>da</w:t>
      </w:r>
      <w:r w:rsidRPr="00AF4053">
        <w:rPr>
          <w:rFonts w:eastAsia="Arial"/>
          <w:sz w:val="24"/>
          <w:szCs w:val="24"/>
        </w:rPr>
        <w:t>ya</w:t>
      </w:r>
      <w:r w:rsidRPr="00AF4053">
        <w:rPr>
          <w:rFonts w:eastAsia="Arial"/>
          <w:sz w:val="24"/>
          <w:szCs w:val="24"/>
          <w:lang w:val="id-ID"/>
        </w:rPr>
        <w:t xml:space="preserve"> </w:t>
      </w:r>
      <w:r w:rsidRPr="00AF4053">
        <w:rPr>
          <w:rFonts w:eastAsia="Arial"/>
          <w:sz w:val="24"/>
          <w:szCs w:val="24"/>
        </w:rPr>
        <w:t>y</w:t>
      </w:r>
      <w:r w:rsidRPr="00AF4053">
        <w:rPr>
          <w:rFonts w:eastAsia="Arial"/>
          <w:spacing w:val="-2"/>
          <w:sz w:val="24"/>
          <w:szCs w:val="24"/>
        </w:rPr>
        <w:t>an</w:t>
      </w:r>
      <w:r w:rsidRPr="00AF4053">
        <w:rPr>
          <w:rFonts w:eastAsia="Arial"/>
          <w:sz w:val="24"/>
          <w:szCs w:val="24"/>
        </w:rPr>
        <w:t xml:space="preserve">g </w:t>
      </w:r>
      <w:r w:rsidRPr="00AF4053">
        <w:rPr>
          <w:rFonts w:eastAsia="Arial"/>
          <w:spacing w:val="-2"/>
          <w:sz w:val="24"/>
          <w:szCs w:val="24"/>
        </w:rPr>
        <w:t>d</w:t>
      </w:r>
      <w:r w:rsidRPr="00AF4053">
        <w:rPr>
          <w:rFonts w:eastAsia="Arial"/>
          <w:spacing w:val="3"/>
          <w:sz w:val="24"/>
          <w:szCs w:val="24"/>
        </w:rPr>
        <w:t>i</w:t>
      </w:r>
      <w:r w:rsidRPr="00AF4053">
        <w:rPr>
          <w:rFonts w:eastAsia="Arial"/>
          <w:sz w:val="24"/>
          <w:szCs w:val="24"/>
        </w:rPr>
        <w:t>k</w:t>
      </w:r>
      <w:r w:rsidRPr="00AF4053">
        <w:rPr>
          <w:rFonts w:eastAsia="Arial"/>
          <w:spacing w:val="-6"/>
          <w:sz w:val="24"/>
          <w:szCs w:val="24"/>
        </w:rPr>
        <w:t>e</w:t>
      </w:r>
      <w:r w:rsidRPr="00AF4053">
        <w:rPr>
          <w:rFonts w:eastAsia="Arial"/>
          <w:spacing w:val="3"/>
          <w:sz w:val="24"/>
          <w:szCs w:val="24"/>
        </w:rPr>
        <w:t>l</w:t>
      </w:r>
      <w:r w:rsidRPr="00AF4053">
        <w:rPr>
          <w:rFonts w:eastAsia="Arial"/>
          <w:spacing w:val="-2"/>
          <w:sz w:val="24"/>
          <w:szCs w:val="24"/>
        </w:rPr>
        <w:t>o</w:t>
      </w:r>
      <w:r w:rsidRPr="00AF4053">
        <w:rPr>
          <w:rFonts w:eastAsia="Arial"/>
          <w:spacing w:val="3"/>
          <w:sz w:val="24"/>
          <w:szCs w:val="24"/>
        </w:rPr>
        <w:t>l</w:t>
      </w:r>
      <w:r w:rsidRPr="00AF4053">
        <w:rPr>
          <w:rFonts w:eastAsia="Arial"/>
          <w:spacing w:val="-2"/>
          <w:sz w:val="24"/>
          <w:szCs w:val="24"/>
        </w:rPr>
        <w:t>an</w:t>
      </w:r>
      <w:r w:rsidRPr="00AF4053">
        <w:rPr>
          <w:rFonts w:eastAsia="Arial"/>
          <w:sz w:val="24"/>
          <w:szCs w:val="24"/>
        </w:rPr>
        <w:t>y</w:t>
      </w:r>
      <w:r w:rsidRPr="00AF4053">
        <w:rPr>
          <w:rFonts w:eastAsia="Arial"/>
          <w:spacing w:val="-2"/>
          <w:sz w:val="24"/>
          <w:szCs w:val="24"/>
        </w:rPr>
        <w:t>a</w:t>
      </w:r>
      <w:r w:rsidRPr="00AF4053">
        <w:rPr>
          <w:rFonts w:eastAsia="Arial"/>
          <w:w w:val="101"/>
          <w:sz w:val="24"/>
          <w:szCs w:val="24"/>
        </w:rPr>
        <w:t xml:space="preserve">. </w:t>
      </w:r>
      <w:r w:rsidRPr="00AF4053">
        <w:rPr>
          <w:rFonts w:eastAsia="Arial"/>
          <w:spacing w:val="2"/>
          <w:sz w:val="24"/>
          <w:szCs w:val="24"/>
        </w:rPr>
        <w:t>T</w:t>
      </w:r>
      <w:r w:rsidRPr="00AF4053">
        <w:rPr>
          <w:rFonts w:eastAsia="Arial"/>
          <w:spacing w:val="-2"/>
          <w:sz w:val="24"/>
          <w:szCs w:val="24"/>
        </w:rPr>
        <w:t>u</w:t>
      </w:r>
      <w:r w:rsidRPr="00AF4053">
        <w:rPr>
          <w:rFonts w:eastAsia="Arial"/>
          <w:spacing w:val="3"/>
          <w:sz w:val="24"/>
          <w:szCs w:val="24"/>
        </w:rPr>
        <w:t>j</w:t>
      </w:r>
      <w:r w:rsidRPr="00AF4053">
        <w:rPr>
          <w:rFonts w:eastAsia="Arial"/>
          <w:spacing w:val="-2"/>
          <w:sz w:val="24"/>
          <w:szCs w:val="24"/>
        </w:rPr>
        <w:t>ua</w:t>
      </w:r>
      <w:r w:rsidRPr="00AF4053">
        <w:rPr>
          <w:rFonts w:eastAsia="Arial"/>
          <w:sz w:val="24"/>
          <w:szCs w:val="24"/>
        </w:rPr>
        <w:t>n  k</w:t>
      </w:r>
      <w:r w:rsidRPr="00AF4053">
        <w:rPr>
          <w:rFonts w:eastAsia="Arial"/>
          <w:spacing w:val="-2"/>
          <w:sz w:val="24"/>
          <w:szCs w:val="24"/>
        </w:rPr>
        <w:t>hu</w:t>
      </w:r>
      <w:r w:rsidRPr="00AF4053">
        <w:rPr>
          <w:rFonts w:eastAsia="Arial"/>
          <w:spacing w:val="-5"/>
          <w:sz w:val="24"/>
          <w:szCs w:val="24"/>
        </w:rPr>
        <w:t>s</w:t>
      </w:r>
      <w:r w:rsidRPr="00AF4053">
        <w:rPr>
          <w:rFonts w:eastAsia="Arial"/>
          <w:spacing w:val="-2"/>
          <w:sz w:val="24"/>
          <w:szCs w:val="24"/>
        </w:rPr>
        <w:t>u</w:t>
      </w:r>
      <w:r w:rsidRPr="00AF4053">
        <w:rPr>
          <w:rFonts w:eastAsia="Arial"/>
          <w:sz w:val="24"/>
          <w:szCs w:val="24"/>
        </w:rPr>
        <w:t xml:space="preserve">s   </w:t>
      </w:r>
      <w:r w:rsidRPr="00AF4053">
        <w:rPr>
          <w:rFonts w:eastAsia="Arial"/>
          <w:spacing w:val="3"/>
          <w:sz w:val="24"/>
          <w:szCs w:val="24"/>
        </w:rPr>
        <w:t>R</w:t>
      </w:r>
      <w:r w:rsidRPr="00AF4053">
        <w:rPr>
          <w:rFonts w:eastAsia="Arial"/>
          <w:spacing w:val="-2"/>
          <w:sz w:val="24"/>
          <w:szCs w:val="24"/>
        </w:rPr>
        <w:t>en</w:t>
      </w:r>
      <w:r w:rsidRPr="00AF4053">
        <w:rPr>
          <w:rFonts w:eastAsia="Arial"/>
          <w:sz w:val="24"/>
          <w:szCs w:val="24"/>
        </w:rPr>
        <w:t>c</w:t>
      </w:r>
      <w:r w:rsidRPr="00AF4053">
        <w:rPr>
          <w:rFonts w:eastAsia="Arial"/>
          <w:spacing w:val="-2"/>
          <w:sz w:val="24"/>
          <w:szCs w:val="24"/>
        </w:rPr>
        <w:t>an</w:t>
      </w:r>
      <w:r w:rsidRPr="00AF4053">
        <w:rPr>
          <w:rFonts w:eastAsia="Arial"/>
          <w:sz w:val="24"/>
          <w:szCs w:val="24"/>
        </w:rPr>
        <w:t>a  K</w:t>
      </w:r>
      <w:r w:rsidRPr="00AF4053">
        <w:rPr>
          <w:rFonts w:eastAsia="Arial"/>
          <w:spacing w:val="3"/>
          <w:sz w:val="24"/>
          <w:szCs w:val="24"/>
        </w:rPr>
        <w:t>i</w:t>
      </w:r>
      <w:r w:rsidRPr="00AF4053">
        <w:rPr>
          <w:rFonts w:eastAsia="Arial"/>
          <w:spacing w:val="-2"/>
          <w:sz w:val="24"/>
          <w:szCs w:val="24"/>
        </w:rPr>
        <w:t>ne</w:t>
      </w:r>
      <w:r w:rsidRPr="00AF4053">
        <w:rPr>
          <w:rFonts w:eastAsia="Arial"/>
          <w:sz w:val="24"/>
          <w:szCs w:val="24"/>
        </w:rPr>
        <w:t>r</w:t>
      </w:r>
      <w:r w:rsidRPr="00AF4053">
        <w:rPr>
          <w:rFonts w:eastAsia="Arial"/>
          <w:spacing w:val="3"/>
          <w:sz w:val="24"/>
          <w:szCs w:val="24"/>
        </w:rPr>
        <w:t>j</w:t>
      </w:r>
      <w:r w:rsidRPr="00AF4053">
        <w:rPr>
          <w:rFonts w:eastAsia="Arial"/>
          <w:sz w:val="24"/>
          <w:szCs w:val="24"/>
        </w:rPr>
        <w:t xml:space="preserve">a  </w:t>
      </w:r>
      <w:r w:rsidRPr="00AF4053">
        <w:rPr>
          <w:rFonts w:eastAsia="Arial"/>
          <w:spacing w:val="-2"/>
          <w:sz w:val="24"/>
          <w:szCs w:val="24"/>
        </w:rPr>
        <w:t>an</w:t>
      </w:r>
      <w:r w:rsidRPr="00AF4053">
        <w:rPr>
          <w:rFonts w:eastAsia="Arial"/>
          <w:spacing w:val="1"/>
          <w:sz w:val="24"/>
          <w:szCs w:val="24"/>
        </w:rPr>
        <w:t>t</w:t>
      </w:r>
      <w:r w:rsidRPr="00AF4053">
        <w:rPr>
          <w:rFonts w:eastAsia="Arial"/>
          <w:spacing w:val="-2"/>
          <w:sz w:val="24"/>
          <w:szCs w:val="24"/>
        </w:rPr>
        <w:t>a</w:t>
      </w:r>
      <w:r w:rsidRPr="00AF4053">
        <w:rPr>
          <w:rFonts w:eastAsia="Arial"/>
          <w:sz w:val="24"/>
          <w:szCs w:val="24"/>
        </w:rPr>
        <w:t xml:space="preserve">ra  </w:t>
      </w:r>
      <w:r w:rsidRPr="00AF4053">
        <w:rPr>
          <w:rFonts w:eastAsia="Arial"/>
          <w:spacing w:val="3"/>
          <w:sz w:val="24"/>
          <w:szCs w:val="24"/>
        </w:rPr>
        <w:t>l</w:t>
      </w:r>
      <w:r w:rsidRPr="00AF4053">
        <w:rPr>
          <w:rFonts w:eastAsia="Arial"/>
          <w:spacing w:val="-6"/>
          <w:sz w:val="24"/>
          <w:szCs w:val="24"/>
        </w:rPr>
        <w:t>a</w:t>
      </w:r>
      <w:r w:rsidRPr="00AF4053">
        <w:rPr>
          <w:rFonts w:eastAsia="Arial"/>
          <w:spacing w:val="3"/>
          <w:sz w:val="24"/>
          <w:szCs w:val="24"/>
        </w:rPr>
        <w:t>i</w:t>
      </w:r>
      <w:r w:rsidRPr="00AF4053">
        <w:rPr>
          <w:rFonts w:eastAsia="Arial"/>
          <w:sz w:val="24"/>
          <w:szCs w:val="24"/>
        </w:rPr>
        <w:t xml:space="preserve">n  </w:t>
      </w:r>
      <w:r w:rsidRPr="00AF4053">
        <w:rPr>
          <w:rFonts w:eastAsia="Arial"/>
          <w:spacing w:val="-2"/>
          <w:sz w:val="24"/>
          <w:szCs w:val="24"/>
        </w:rPr>
        <w:t>ada</w:t>
      </w:r>
      <w:r w:rsidRPr="00AF4053">
        <w:rPr>
          <w:rFonts w:eastAsia="Arial"/>
          <w:spacing w:val="3"/>
          <w:sz w:val="24"/>
          <w:szCs w:val="24"/>
        </w:rPr>
        <w:t>l</w:t>
      </w:r>
      <w:r w:rsidRPr="00AF4053">
        <w:rPr>
          <w:rFonts w:eastAsia="Arial"/>
          <w:spacing w:val="-2"/>
          <w:sz w:val="24"/>
          <w:szCs w:val="24"/>
        </w:rPr>
        <w:t>a</w:t>
      </w:r>
      <w:r w:rsidRPr="00AF4053">
        <w:rPr>
          <w:rFonts w:eastAsia="Arial"/>
          <w:sz w:val="24"/>
          <w:szCs w:val="24"/>
        </w:rPr>
        <w:t xml:space="preserve">h  </w:t>
      </w:r>
      <w:r w:rsidRPr="00AF4053">
        <w:rPr>
          <w:rFonts w:eastAsia="Arial"/>
          <w:spacing w:val="-2"/>
          <w:sz w:val="24"/>
          <w:szCs w:val="24"/>
        </w:rPr>
        <w:t>un</w:t>
      </w:r>
      <w:r w:rsidRPr="00AF4053">
        <w:rPr>
          <w:rFonts w:eastAsia="Arial"/>
          <w:spacing w:val="1"/>
          <w:sz w:val="24"/>
          <w:szCs w:val="24"/>
        </w:rPr>
        <w:t>t</w:t>
      </w:r>
      <w:r w:rsidRPr="00AF4053">
        <w:rPr>
          <w:rFonts w:eastAsia="Arial"/>
          <w:spacing w:val="-2"/>
          <w:sz w:val="24"/>
          <w:szCs w:val="24"/>
        </w:rPr>
        <w:t>u</w:t>
      </w:r>
      <w:r w:rsidRPr="00AF4053">
        <w:rPr>
          <w:rFonts w:eastAsia="Arial"/>
          <w:sz w:val="24"/>
          <w:szCs w:val="24"/>
        </w:rPr>
        <w:t xml:space="preserve">k  </w:t>
      </w:r>
      <w:r w:rsidRPr="00AF4053">
        <w:rPr>
          <w:rFonts w:eastAsia="Arial"/>
          <w:spacing w:val="5"/>
          <w:sz w:val="24"/>
          <w:szCs w:val="24"/>
        </w:rPr>
        <w:t>m</w:t>
      </w:r>
      <w:r w:rsidRPr="00AF4053">
        <w:rPr>
          <w:rFonts w:eastAsia="Arial"/>
          <w:spacing w:val="-2"/>
          <w:sz w:val="24"/>
          <w:szCs w:val="24"/>
        </w:rPr>
        <w:t>en</w:t>
      </w:r>
      <w:r w:rsidRPr="00AF4053">
        <w:rPr>
          <w:rFonts w:eastAsia="Arial"/>
          <w:spacing w:val="3"/>
          <w:sz w:val="24"/>
          <w:szCs w:val="24"/>
        </w:rPr>
        <w:t>i</w:t>
      </w:r>
      <w:r w:rsidRPr="00AF4053">
        <w:rPr>
          <w:rFonts w:eastAsia="Arial"/>
          <w:spacing w:val="-2"/>
          <w:sz w:val="24"/>
          <w:szCs w:val="24"/>
        </w:rPr>
        <w:t>ng</w:t>
      </w:r>
      <w:r w:rsidRPr="00AF4053">
        <w:rPr>
          <w:rFonts w:eastAsia="Arial"/>
          <w:sz w:val="24"/>
          <w:szCs w:val="24"/>
        </w:rPr>
        <w:t>k</w:t>
      </w:r>
      <w:r w:rsidRPr="00AF4053">
        <w:rPr>
          <w:rFonts w:eastAsia="Arial"/>
          <w:spacing w:val="-2"/>
          <w:sz w:val="24"/>
          <w:szCs w:val="24"/>
        </w:rPr>
        <w:t>a</w:t>
      </w:r>
      <w:r w:rsidRPr="00AF4053">
        <w:rPr>
          <w:rFonts w:eastAsia="Arial"/>
          <w:spacing w:val="1"/>
          <w:sz w:val="24"/>
          <w:szCs w:val="24"/>
        </w:rPr>
        <w:t>t</w:t>
      </w:r>
      <w:r w:rsidRPr="00AF4053">
        <w:rPr>
          <w:rFonts w:eastAsia="Arial"/>
          <w:sz w:val="24"/>
          <w:szCs w:val="24"/>
        </w:rPr>
        <w:t>k</w:t>
      </w:r>
      <w:r w:rsidRPr="00AF4053">
        <w:rPr>
          <w:rFonts w:eastAsia="Arial"/>
          <w:spacing w:val="-2"/>
          <w:sz w:val="24"/>
          <w:szCs w:val="24"/>
        </w:rPr>
        <w:t>a</w:t>
      </w:r>
      <w:r w:rsidRPr="00AF4053">
        <w:rPr>
          <w:rFonts w:eastAsia="Arial"/>
          <w:sz w:val="24"/>
          <w:szCs w:val="24"/>
        </w:rPr>
        <w:t xml:space="preserve">n  </w:t>
      </w:r>
      <w:r w:rsidRPr="00AF4053">
        <w:rPr>
          <w:rFonts w:eastAsia="Arial"/>
          <w:spacing w:val="-2"/>
          <w:sz w:val="24"/>
          <w:szCs w:val="24"/>
        </w:rPr>
        <w:t>a</w:t>
      </w:r>
      <w:r w:rsidRPr="00AF4053">
        <w:rPr>
          <w:rFonts w:eastAsia="Arial"/>
          <w:sz w:val="24"/>
          <w:szCs w:val="24"/>
        </w:rPr>
        <w:t>k</w:t>
      </w:r>
      <w:r w:rsidRPr="00AF4053">
        <w:rPr>
          <w:rFonts w:eastAsia="Arial"/>
          <w:spacing w:val="-2"/>
          <w:sz w:val="24"/>
          <w:szCs w:val="24"/>
        </w:rPr>
        <w:t>un</w:t>
      </w:r>
      <w:r w:rsidRPr="00AF4053">
        <w:rPr>
          <w:rFonts w:eastAsia="Arial"/>
          <w:spacing w:val="1"/>
          <w:w w:val="101"/>
          <w:sz w:val="24"/>
          <w:szCs w:val="24"/>
        </w:rPr>
        <w:t>t</w:t>
      </w:r>
      <w:r w:rsidRPr="00AF4053">
        <w:rPr>
          <w:rFonts w:eastAsia="Arial"/>
          <w:spacing w:val="-2"/>
          <w:sz w:val="24"/>
          <w:szCs w:val="24"/>
        </w:rPr>
        <w:t>a</w:t>
      </w:r>
      <w:r w:rsidRPr="00AF4053">
        <w:rPr>
          <w:rFonts w:eastAsia="Arial"/>
          <w:spacing w:val="-6"/>
          <w:sz w:val="24"/>
          <w:szCs w:val="24"/>
        </w:rPr>
        <w:t>b</w:t>
      </w:r>
      <w:r w:rsidRPr="00AF4053">
        <w:rPr>
          <w:rFonts w:eastAsia="Arial"/>
          <w:spacing w:val="3"/>
          <w:sz w:val="24"/>
          <w:szCs w:val="24"/>
        </w:rPr>
        <w:t>i</w:t>
      </w:r>
      <w:r w:rsidRPr="00AF4053">
        <w:rPr>
          <w:rFonts w:eastAsia="Arial"/>
          <w:spacing w:val="-1"/>
          <w:sz w:val="24"/>
          <w:szCs w:val="24"/>
        </w:rPr>
        <w:t>l</w:t>
      </w:r>
      <w:r w:rsidRPr="00AF4053">
        <w:rPr>
          <w:rFonts w:eastAsia="Arial"/>
          <w:spacing w:val="3"/>
          <w:sz w:val="24"/>
          <w:szCs w:val="24"/>
        </w:rPr>
        <w:t>i</w:t>
      </w:r>
      <w:r w:rsidRPr="00AF4053">
        <w:rPr>
          <w:rFonts w:eastAsia="Arial"/>
          <w:spacing w:val="1"/>
          <w:w w:val="101"/>
          <w:sz w:val="24"/>
          <w:szCs w:val="24"/>
        </w:rPr>
        <w:t>t</w:t>
      </w:r>
      <w:r w:rsidRPr="00AF4053">
        <w:rPr>
          <w:rFonts w:eastAsia="Arial"/>
          <w:spacing w:val="-2"/>
          <w:sz w:val="24"/>
          <w:szCs w:val="24"/>
        </w:rPr>
        <w:t>a</w:t>
      </w:r>
      <w:r w:rsidRPr="00AF4053">
        <w:rPr>
          <w:rFonts w:eastAsia="Arial"/>
          <w:spacing w:val="-5"/>
          <w:sz w:val="24"/>
          <w:szCs w:val="24"/>
        </w:rPr>
        <w:t>s</w:t>
      </w:r>
      <w:r w:rsidRPr="00AF4053">
        <w:rPr>
          <w:rFonts w:eastAsia="Arial"/>
          <w:w w:val="101"/>
          <w:sz w:val="24"/>
          <w:szCs w:val="24"/>
        </w:rPr>
        <w:t xml:space="preserve">, </w:t>
      </w:r>
      <w:r w:rsidRPr="00AF4053">
        <w:rPr>
          <w:rFonts w:eastAsia="Arial"/>
          <w:spacing w:val="1"/>
          <w:sz w:val="24"/>
          <w:szCs w:val="24"/>
        </w:rPr>
        <w:t>t</w:t>
      </w:r>
      <w:r w:rsidRPr="00AF4053">
        <w:rPr>
          <w:rFonts w:eastAsia="Arial"/>
          <w:sz w:val="24"/>
          <w:szCs w:val="24"/>
        </w:rPr>
        <w:t>r</w:t>
      </w:r>
      <w:r w:rsidRPr="00AF4053">
        <w:rPr>
          <w:rFonts w:eastAsia="Arial"/>
          <w:spacing w:val="-2"/>
          <w:sz w:val="24"/>
          <w:szCs w:val="24"/>
        </w:rPr>
        <w:t>an</w:t>
      </w:r>
      <w:r w:rsidRPr="00AF4053">
        <w:rPr>
          <w:rFonts w:eastAsia="Arial"/>
          <w:spacing w:val="-5"/>
          <w:sz w:val="24"/>
          <w:szCs w:val="24"/>
        </w:rPr>
        <w:t>s</w:t>
      </w:r>
      <w:r w:rsidRPr="00AF4053">
        <w:rPr>
          <w:rFonts w:eastAsia="Arial"/>
          <w:spacing w:val="-2"/>
          <w:sz w:val="24"/>
          <w:szCs w:val="24"/>
        </w:rPr>
        <w:t>pa</w:t>
      </w:r>
      <w:r w:rsidRPr="00AF4053">
        <w:rPr>
          <w:rFonts w:eastAsia="Arial"/>
          <w:sz w:val="24"/>
          <w:szCs w:val="24"/>
        </w:rPr>
        <w:t>r</w:t>
      </w:r>
      <w:r w:rsidRPr="00AF4053">
        <w:rPr>
          <w:rFonts w:eastAsia="Arial"/>
          <w:spacing w:val="-2"/>
          <w:sz w:val="24"/>
          <w:szCs w:val="24"/>
        </w:rPr>
        <w:t>a</w:t>
      </w:r>
      <w:r w:rsidRPr="00AF4053">
        <w:rPr>
          <w:rFonts w:eastAsia="Arial"/>
          <w:spacing w:val="3"/>
          <w:sz w:val="24"/>
          <w:szCs w:val="24"/>
        </w:rPr>
        <w:t>n</w:t>
      </w:r>
      <w:r w:rsidRPr="00AF4053">
        <w:rPr>
          <w:rFonts w:eastAsia="Arial"/>
          <w:spacing w:val="-5"/>
          <w:sz w:val="24"/>
          <w:szCs w:val="24"/>
        </w:rPr>
        <w:t>s</w:t>
      </w:r>
      <w:r w:rsidRPr="00AF4053">
        <w:rPr>
          <w:rFonts w:eastAsia="Arial"/>
          <w:sz w:val="24"/>
          <w:szCs w:val="24"/>
        </w:rPr>
        <w:t xml:space="preserve">i </w:t>
      </w:r>
      <w:r w:rsidRPr="00AF4053">
        <w:rPr>
          <w:rFonts w:eastAsia="Arial"/>
          <w:spacing w:val="-2"/>
          <w:sz w:val="24"/>
          <w:szCs w:val="24"/>
        </w:rPr>
        <w:t>da</w:t>
      </w:r>
      <w:r w:rsidRPr="00AF4053">
        <w:rPr>
          <w:rFonts w:eastAsia="Arial"/>
          <w:sz w:val="24"/>
          <w:szCs w:val="24"/>
        </w:rPr>
        <w:t>n k</w:t>
      </w:r>
      <w:r w:rsidRPr="00AF4053">
        <w:rPr>
          <w:rFonts w:eastAsia="Arial"/>
          <w:spacing w:val="3"/>
          <w:sz w:val="24"/>
          <w:szCs w:val="24"/>
        </w:rPr>
        <w:t>i</w:t>
      </w:r>
      <w:r w:rsidRPr="00AF4053">
        <w:rPr>
          <w:rFonts w:eastAsia="Arial"/>
          <w:spacing w:val="-2"/>
          <w:sz w:val="24"/>
          <w:szCs w:val="24"/>
        </w:rPr>
        <w:t>ne</w:t>
      </w:r>
      <w:r w:rsidRPr="00AF4053">
        <w:rPr>
          <w:rFonts w:eastAsia="Arial"/>
          <w:sz w:val="24"/>
          <w:szCs w:val="24"/>
        </w:rPr>
        <w:t>r</w:t>
      </w:r>
      <w:r w:rsidRPr="00AF4053">
        <w:rPr>
          <w:rFonts w:eastAsia="Arial"/>
          <w:spacing w:val="3"/>
          <w:sz w:val="24"/>
          <w:szCs w:val="24"/>
        </w:rPr>
        <w:t>j</w:t>
      </w:r>
      <w:r w:rsidRPr="00AF4053">
        <w:rPr>
          <w:rFonts w:eastAsia="Arial"/>
          <w:sz w:val="24"/>
          <w:szCs w:val="24"/>
        </w:rPr>
        <w:t xml:space="preserve">a  </w:t>
      </w:r>
      <w:r w:rsidRPr="00AF4053">
        <w:rPr>
          <w:rFonts w:eastAsia="Arial"/>
          <w:spacing w:val="-2"/>
          <w:sz w:val="24"/>
          <w:szCs w:val="24"/>
        </w:rPr>
        <w:t>apa</w:t>
      </w:r>
      <w:r w:rsidRPr="00AF4053">
        <w:rPr>
          <w:rFonts w:eastAsia="Arial"/>
          <w:sz w:val="24"/>
          <w:szCs w:val="24"/>
        </w:rPr>
        <w:t>r</w:t>
      </w:r>
      <w:r w:rsidRPr="00AF4053">
        <w:rPr>
          <w:rFonts w:eastAsia="Arial"/>
          <w:spacing w:val="-2"/>
          <w:sz w:val="24"/>
          <w:szCs w:val="24"/>
        </w:rPr>
        <w:t>a</w:t>
      </w:r>
      <w:r w:rsidRPr="00AF4053">
        <w:rPr>
          <w:rFonts w:eastAsia="Arial"/>
          <w:spacing w:val="1"/>
          <w:sz w:val="24"/>
          <w:szCs w:val="24"/>
        </w:rPr>
        <w:t>t</w:t>
      </w:r>
      <w:r w:rsidRPr="00AF4053">
        <w:rPr>
          <w:rFonts w:eastAsia="Arial"/>
          <w:spacing w:val="-2"/>
          <w:sz w:val="24"/>
          <w:szCs w:val="24"/>
        </w:rPr>
        <w:t>u</w:t>
      </w:r>
      <w:r w:rsidRPr="00AF4053">
        <w:rPr>
          <w:rFonts w:eastAsia="Arial"/>
          <w:sz w:val="24"/>
          <w:szCs w:val="24"/>
        </w:rPr>
        <w:t>r s</w:t>
      </w:r>
      <w:r w:rsidRPr="00AF4053">
        <w:rPr>
          <w:rFonts w:eastAsia="Arial"/>
          <w:spacing w:val="-2"/>
          <w:sz w:val="24"/>
          <w:szCs w:val="24"/>
        </w:rPr>
        <w:t>ebaga</w:t>
      </w:r>
      <w:r w:rsidRPr="00AF4053">
        <w:rPr>
          <w:rFonts w:eastAsia="Arial"/>
          <w:sz w:val="24"/>
          <w:szCs w:val="24"/>
        </w:rPr>
        <w:t xml:space="preserve">i </w:t>
      </w:r>
      <w:r w:rsidRPr="00AF4053">
        <w:rPr>
          <w:rFonts w:eastAsia="Arial"/>
          <w:spacing w:val="-6"/>
          <w:sz w:val="24"/>
          <w:szCs w:val="24"/>
        </w:rPr>
        <w:t>w</w:t>
      </w:r>
      <w:r w:rsidRPr="00AF4053">
        <w:rPr>
          <w:rFonts w:eastAsia="Arial"/>
          <w:spacing w:val="-2"/>
          <w:sz w:val="24"/>
          <w:szCs w:val="24"/>
        </w:rPr>
        <w:t>u</w:t>
      </w:r>
      <w:r w:rsidRPr="00AF4053">
        <w:rPr>
          <w:rFonts w:eastAsia="Arial"/>
          <w:spacing w:val="3"/>
          <w:sz w:val="24"/>
          <w:szCs w:val="24"/>
        </w:rPr>
        <w:t>j</w:t>
      </w:r>
      <w:r w:rsidRPr="00AF4053">
        <w:rPr>
          <w:rFonts w:eastAsia="Arial"/>
          <w:spacing w:val="-2"/>
          <w:sz w:val="24"/>
          <w:szCs w:val="24"/>
        </w:rPr>
        <w:t>u</w:t>
      </w:r>
      <w:r w:rsidRPr="00AF4053">
        <w:rPr>
          <w:rFonts w:eastAsia="Arial"/>
          <w:sz w:val="24"/>
          <w:szCs w:val="24"/>
        </w:rPr>
        <w:t xml:space="preserve">d  </w:t>
      </w:r>
      <w:r w:rsidRPr="00AF4053">
        <w:rPr>
          <w:rFonts w:eastAsia="Arial"/>
          <w:spacing w:val="-2"/>
          <w:sz w:val="24"/>
          <w:szCs w:val="24"/>
        </w:rPr>
        <w:t>n</w:t>
      </w:r>
      <w:r w:rsidRPr="00AF4053">
        <w:rPr>
          <w:rFonts w:eastAsia="Arial"/>
          <w:spacing w:val="5"/>
          <w:sz w:val="24"/>
          <w:szCs w:val="24"/>
        </w:rPr>
        <w:t>y</w:t>
      </w:r>
      <w:r w:rsidRPr="00AF4053">
        <w:rPr>
          <w:rFonts w:eastAsia="Arial"/>
          <w:spacing w:val="-2"/>
          <w:sz w:val="24"/>
          <w:szCs w:val="24"/>
        </w:rPr>
        <w:t>a</w:t>
      </w:r>
      <w:r w:rsidRPr="00AF4053">
        <w:rPr>
          <w:rFonts w:eastAsia="Arial"/>
          <w:spacing w:val="1"/>
          <w:sz w:val="24"/>
          <w:szCs w:val="24"/>
        </w:rPr>
        <w:t>t</w:t>
      </w:r>
      <w:r w:rsidRPr="00AF4053">
        <w:rPr>
          <w:rFonts w:eastAsia="Arial"/>
          <w:sz w:val="24"/>
          <w:szCs w:val="24"/>
        </w:rPr>
        <w:t>a k</w:t>
      </w:r>
      <w:r w:rsidRPr="00AF4053">
        <w:rPr>
          <w:rFonts w:eastAsia="Arial"/>
          <w:spacing w:val="-2"/>
          <w:sz w:val="24"/>
          <w:szCs w:val="24"/>
        </w:rPr>
        <w:t>o</w:t>
      </w:r>
      <w:r w:rsidRPr="00AF4053">
        <w:rPr>
          <w:rFonts w:eastAsia="Arial"/>
          <w:sz w:val="24"/>
          <w:szCs w:val="24"/>
        </w:rPr>
        <w:t>m</w:t>
      </w:r>
      <w:r w:rsidRPr="00AF4053">
        <w:rPr>
          <w:rFonts w:eastAsia="Arial"/>
          <w:spacing w:val="3"/>
          <w:sz w:val="24"/>
          <w:szCs w:val="24"/>
        </w:rPr>
        <w:t>i</w:t>
      </w:r>
      <w:r w:rsidRPr="00AF4053">
        <w:rPr>
          <w:rFonts w:eastAsia="Arial"/>
          <w:spacing w:val="-3"/>
          <w:sz w:val="24"/>
          <w:szCs w:val="24"/>
        </w:rPr>
        <w:t>t</w:t>
      </w:r>
      <w:r w:rsidRPr="00AF4053">
        <w:rPr>
          <w:rFonts w:eastAsia="Arial"/>
          <w:spacing w:val="5"/>
          <w:sz w:val="24"/>
          <w:szCs w:val="24"/>
        </w:rPr>
        <w:t>m</w:t>
      </w:r>
      <w:r w:rsidRPr="00AF4053">
        <w:rPr>
          <w:rFonts w:eastAsia="Arial"/>
          <w:spacing w:val="-2"/>
          <w:sz w:val="24"/>
          <w:szCs w:val="24"/>
        </w:rPr>
        <w:t>e</w:t>
      </w:r>
      <w:r w:rsidRPr="00AF4053">
        <w:rPr>
          <w:rFonts w:eastAsia="Arial"/>
          <w:sz w:val="24"/>
          <w:szCs w:val="24"/>
        </w:rPr>
        <w:t xml:space="preserve">n </w:t>
      </w:r>
      <w:r w:rsidRPr="00AF4053">
        <w:rPr>
          <w:rFonts w:eastAsia="Arial"/>
          <w:spacing w:val="-2"/>
          <w:sz w:val="24"/>
          <w:szCs w:val="24"/>
        </w:rPr>
        <w:t>an</w:t>
      </w:r>
      <w:r w:rsidRPr="00AF4053">
        <w:rPr>
          <w:rFonts w:eastAsia="Arial"/>
          <w:spacing w:val="1"/>
          <w:sz w:val="24"/>
          <w:szCs w:val="24"/>
        </w:rPr>
        <w:t>t</w:t>
      </w:r>
      <w:r w:rsidRPr="00AF4053">
        <w:rPr>
          <w:rFonts w:eastAsia="Arial"/>
          <w:spacing w:val="-2"/>
          <w:sz w:val="24"/>
          <w:szCs w:val="24"/>
        </w:rPr>
        <w:t>a</w:t>
      </w:r>
      <w:r w:rsidRPr="00AF4053">
        <w:rPr>
          <w:rFonts w:eastAsia="Arial"/>
          <w:sz w:val="24"/>
          <w:szCs w:val="24"/>
        </w:rPr>
        <w:t xml:space="preserve">ra </w:t>
      </w:r>
      <w:r w:rsidRPr="00AF4053">
        <w:rPr>
          <w:rFonts w:eastAsia="Arial"/>
          <w:spacing w:val="-2"/>
          <w:sz w:val="24"/>
          <w:szCs w:val="24"/>
        </w:rPr>
        <w:t>pene</w:t>
      </w:r>
      <w:r w:rsidRPr="00AF4053">
        <w:rPr>
          <w:rFonts w:eastAsia="Arial"/>
          <w:sz w:val="24"/>
          <w:szCs w:val="24"/>
        </w:rPr>
        <w:t>r</w:t>
      </w:r>
      <w:r w:rsidRPr="00AF4053">
        <w:rPr>
          <w:rFonts w:eastAsia="Arial"/>
          <w:spacing w:val="3"/>
          <w:sz w:val="24"/>
          <w:szCs w:val="24"/>
        </w:rPr>
        <w:t>i</w:t>
      </w:r>
      <w:r w:rsidRPr="00AF4053">
        <w:rPr>
          <w:rFonts w:eastAsia="Arial"/>
          <w:spacing w:val="5"/>
          <w:sz w:val="24"/>
          <w:szCs w:val="24"/>
        </w:rPr>
        <w:t>m</w:t>
      </w:r>
      <w:r w:rsidRPr="00AF4053">
        <w:rPr>
          <w:rFonts w:eastAsia="Arial"/>
          <w:sz w:val="24"/>
          <w:szCs w:val="24"/>
        </w:rPr>
        <w:t xml:space="preserve">a  </w:t>
      </w:r>
      <w:r w:rsidRPr="00AF4053">
        <w:rPr>
          <w:rFonts w:eastAsia="Arial"/>
          <w:spacing w:val="-6"/>
          <w:sz w:val="24"/>
          <w:szCs w:val="24"/>
        </w:rPr>
        <w:t>a</w:t>
      </w:r>
      <w:r w:rsidRPr="00AF4053">
        <w:rPr>
          <w:rFonts w:eastAsia="Arial"/>
          <w:spacing w:val="5"/>
          <w:sz w:val="24"/>
          <w:szCs w:val="24"/>
        </w:rPr>
        <w:t>m</w:t>
      </w:r>
      <w:r w:rsidRPr="00AF4053">
        <w:rPr>
          <w:rFonts w:eastAsia="Arial"/>
          <w:spacing w:val="-2"/>
          <w:sz w:val="24"/>
          <w:szCs w:val="24"/>
        </w:rPr>
        <w:t>ana</w:t>
      </w:r>
      <w:r w:rsidRPr="00AF4053">
        <w:rPr>
          <w:rFonts w:eastAsia="Arial"/>
          <w:sz w:val="24"/>
          <w:szCs w:val="24"/>
        </w:rPr>
        <w:t xml:space="preserve">h </w:t>
      </w:r>
      <w:r w:rsidRPr="00AF4053">
        <w:rPr>
          <w:rFonts w:eastAsia="Arial"/>
          <w:spacing w:val="-2"/>
          <w:sz w:val="24"/>
          <w:szCs w:val="24"/>
        </w:rPr>
        <w:t>denga</w:t>
      </w:r>
      <w:r w:rsidRPr="00AF4053">
        <w:rPr>
          <w:rFonts w:eastAsia="Arial"/>
          <w:sz w:val="24"/>
          <w:szCs w:val="24"/>
        </w:rPr>
        <w:t>n</w:t>
      </w:r>
      <w:r w:rsidRPr="00AF4053">
        <w:rPr>
          <w:rFonts w:eastAsia="Arial"/>
          <w:sz w:val="24"/>
          <w:szCs w:val="24"/>
          <w:lang w:val="id-ID"/>
        </w:rPr>
        <w:t xml:space="preserve"> </w:t>
      </w:r>
      <w:r w:rsidRPr="00AF4053">
        <w:rPr>
          <w:rFonts w:eastAsia="Arial"/>
          <w:spacing w:val="-2"/>
          <w:sz w:val="24"/>
          <w:szCs w:val="24"/>
        </w:rPr>
        <w:t>pe</w:t>
      </w:r>
      <w:r w:rsidRPr="00AF4053">
        <w:rPr>
          <w:rFonts w:eastAsia="Arial"/>
          <w:spacing w:val="5"/>
          <w:sz w:val="24"/>
          <w:szCs w:val="24"/>
        </w:rPr>
        <w:t>m</w:t>
      </w:r>
      <w:r w:rsidRPr="00AF4053">
        <w:rPr>
          <w:rFonts w:eastAsia="Arial"/>
          <w:spacing w:val="-2"/>
          <w:sz w:val="24"/>
          <w:szCs w:val="24"/>
        </w:rPr>
        <w:t>be</w:t>
      </w:r>
      <w:r w:rsidRPr="00AF4053">
        <w:rPr>
          <w:rFonts w:eastAsia="Arial"/>
          <w:sz w:val="24"/>
          <w:szCs w:val="24"/>
        </w:rPr>
        <w:t>ri</w:t>
      </w:r>
      <w:r w:rsidRPr="00AF4053">
        <w:rPr>
          <w:rFonts w:eastAsia="Arial"/>
          <w:spacing w:val="-2"/>
          <w:sz w:val="24"/>
          <w:szCs w:val="24"/>
        </w:rPr>
        <w:t>a</w:t>
      </w:r>
      <w:r w:rsidRPr="00AF4053">
        <w:rPr>
          <w:rFonts w:eastAsia="Arial"/>
          <w:spacing w:val="-2"/>
          <w:sz w:val="24"/>
          <w:szCs w:val="24"/>
          <w:lang w:val="id-ID"/>
        </w:rPr>
        <w:t>n a</w:t>
      </w:r>
      <w:r w:rsidRPr="00AF4053">
        <w:rPr>
          <w:rFonts w:eastAsia="Arial"/>
          <w:spacing w:val="5"/>
          <w:sz w:val="24"/>
          <w:szCs w:val="24"/>
        </w:rPr>
        <w:t>m</w:t>
      </w:r>
      <w:r w:rsidRPr="00AF4053">
        <w:rPr>
          <w:rFonts w:eastAsia="Arial"/>
          <w:spacing w:val="-2"/>
          <w:sz w:val="24"/>
          <w:szCs w:val="24"/>
        </w:rPr>
        <w:t>ana</w:t>
      </w:r>
      <w:r w:rsidRPr="00AF4053">
        <w:rPr>
          <w:rFonts w:eastAsia="Arial"/>
          <w:sz w:val="24"/>
          <w:szCs w:val="24"/>
        </w:rPr>
        <w:t>h</w:t>
      </w:r>
      <w:r w:rsidRPr="00AF4053">
        <w:rPr>
          <w:rFonts w:eastAsia="Arial"/>
          <w:sz w:val="24"/>
          <w:szCs w:val="24"/>
          <w:lang w:val="id-ID"/>
        </w:rPr>
        <w:t xml:space="preserve"> </w:t>
      </w:r>
      <w:r w:rsidRPr="00AF4053">
        <w:rPr>
          <w:rFonts w:eastAsia="Arial"/>
          <w:spacing w:val="-5"/>
          <w:sz w:val="24"/>
          <w:szCs w:val="24"/>
        </w:rPr>
        <w:t>s</w:t>
      </w:r>
      <w:r w:rsidRPr="00AF4053">
        <w:rPr>
          <w:rFonts w:eastAsia="Arial"/>
          <w:spacing w:val="-2"/>
          <w:sz w:val="24"/>
          <w:szCs w:val="24"/>
        </w:rPr>
        <w:t>ebaga</w:t>
      </w:r>
      <w:r w:rsidRPr="00AF4053">
        <w:rPr>
          <w:rFonts w:eastAsia="Arial"/>
          <w:sz w:val="24"/>
          <w:szCs w:val="24"/>
        </w:rPr>
        <w:t>i</w:t>
      </w:r>
      <w:r w:rsidRPr="00AF4053">
        <w:rPr>
          <w:rFonts w:eastAsia="Arial"/>
          <w:sz w:val="24"/>
          <w:szCs w:val="24"/>
          <w:lang w:val="id-ID"/>
        </w:rPr>
        <w:t xml:space="preserve"> </w:t>
      </w:r>
      <w:r w:rsidRPr="00AF4053">
        <w:rPr>
          <w:rFonts w:eastAsia="Arial"/>
          <w:spacing w:val="-2"/>
          <w:sz w:val="24"/>
          <w:szCs w:val="24"/>
        </w:rPr>
        <w:t>d</w:t>
      </w:r>
      <w:r w:rsidRPr="00AF4053">
        <w:rPr>
          <w:rFonts w:eastAsia="Arial"/>
          <w:spacing w:val="3"/>
          <w:sz w:val="24"/>
          <w:szCs w:val="24"/>
        </w:rPr>
        <w:t>a</w:t>
      </w:r>
      <w:r w:rsidRPr="00AF4053">
        <w:rPr>
          <w:rFonts w:eastAsia="Arial"/>
          <w:spacing w:val="-5"/>
          <w:sz w:val="24"/>
          <w:szCs w:val="24"/>
        </w:rPr>
        <w:t>s</w:t>
      </w:r>
      <w:r w:rsidRPr="00AF4053">
        <w:rPr>
          <w:rFonts w:eastAsia="Arial"/>
          <w:spacing w:val="-2"/>
          <w:sz w:val="24"/>
          <w:szCs w:val="24"/>
        </w:rPr>
        <w:t>a</w:t>
      </w:r>
      <w:r w:rsidRPr="00AF4053">
        <w:rPr>
          <w:rFonts w:eastAsia="Arial"/>
          <w:sz w:val="24"/>
          <w:szCs w:val="24"/>
        </w:rPr>
        <w:t>r</w:t>
      </w:r>
      <w:r w:rsidRPr="00AF4053">
        <w:rPr>
          <w:rFonts w:eastAsia="Arial"/>
          <w:sz w:val="24"/>
          <w:szCs w:val="24"/>
          <w:lang w:val="id-ID"/>
        </w:rPr>
        <w:t xml:space="preserve"> </w:t>
      </w:r>
      <w:r w:rsidRPr="00AF4053">
        <w:rPr>
          <w:rFonts w:eastAsia="Arial"/>
          <w:spacing w:val="-2"/>
          <w:sz w:val="24"/>
          <w:szCs w:val="24"/>
        </w:rPr>
        <w:t>pe</w:t>
      </w:r>
      <w:r w:rsidRPr="00AF4053">
        <w:rPr>
          <w:rFonts w:eastAsia="Arial"/>
          <w:spacing w:val="5"/>
          <w:sz w:val="24"/>
          <w:szCs w:val="24"/>
        </w:rPr>
        <w:t>m</w:t>
      </w:r>
      <w:r w:rsidRPr="00AF4053">
        <w:rPr>
          <w:rFonts w:eastAsia="Arial"/>
          <w:spacing w:val="3"/>
          <w:sz w:val="24"/>
          <w:szCs w:val="24"/>
        </w:rPr>
        <w:t>i</w:t>
      </w:r>
      <w:r w:rsidRPr="00AF4053">
        <w:rPr>
          <w:rFonts w:eastAsia="Arial"/>
          <w:spacing w:val="-5"/>
          <w:sz w:val="24"/>
          <w:szCs w:val="24"/>
        </w:rPr>
        <w:t>k</w:t>
      </w:r>
      <w:r w:rsidRPr="00AF4053">
        <w:rPr>
          <w:rFonts w:eastAsia="Arial"/>
          <w:spacing w:val="3"/>
          <w:sz w:val="24"/>
          <w:szCs w:val="24"/>
        </w:rPr>
        <w:t>i</w:t>
      </w:r>
      <w:r w:rsidRPr="00AF4053">
        <w:rPr>
          <w:rFonts w:eastAsia="Arial"/>
          <w:sz w:val="24"/>
          <w:szCs w:val="24"/>
        </w:rPr>
        <w:t>r</w:t>
      </w:r>
      <w:r w:rsidRPr="00AF4053">
        <w:rPr>
          <w:rFonts w:eastAsia="Arial"/>
          <w:spacing w:val="-2"/>
          <w:sz w:val="24"/>
          <w:szCs w:val="24"/>
        </w:rPr>
        <w:t>a</w:t>
      </w:r>
      <w:r w:rsidRPr="00AF4053">
        <w:rPr>
          <w:rFonts w:eastAsia="Arial"/>
          <w:sz w:val="24"/>
          <w:szCs w:val="24"/>
        </w:rPr>
        <w:t>n</w:t>
      </w:r>
      <w:r w:rsidRPr="00AF4053">
        <w:rPr>
          <w:rFonts w:eastAsia="Arial"/>
          <w:sz w:val="24"/>
          <w:szCs w:val="24"/>
          <w:lang w:val="id-ID"/>
        </w:rPr>
        <w:t xml:space="preserve"> </w:t>
      </w:r>
      <w:r w:rsidRPr="00AF4053">
        <w:rPr>
          <w:rFonts w:eastAsia="Arial"/>
          <w:spacing w:val="-5"/>
          <w:sz w:val="24"/>
          <w:szCs w:val="24"/>
        </w:rPr>
        <w:t>k</w:t>
      </w:r>
      <w:r w:rsidRPr="00AF4053">
        <w:rPr>
          <w:rFonts w:eastAsia="Arial"/>
          <w:spacing w:val="-2"/>
          <w:sz w:val="24"/>
          <w:szCs w:val="24"/>
        </w:rPr>
        <w:t>ebe</w:t>
      </w:r>
      <w:r w:rsidRPr="00AF4053">
        <w:rPr>
          <w:rFonts w:eastAsia="Arial"/>
          <w:sz w:val="24"/>
          <w:szCs w:val="24"/>
        </w:rPr>
        <w:t>r</w:t>
      </w:r>
      <w:r w:rsidRPr="00AF4053">
        <w:rPr>
          <w:rFonts w:eastAsia="Arial"/>
          <w:spacing w:val="-2"/>
          <w:sz w:val="24"/>
          <w:szCs w:val="24"/>
        </w:rPr>
        <w:t>h</w:t>
      </w:r>
      <w:r w:rsidRPr="00AF4053">
        <w:rPr>
          <w:rFonts w:eastAsia="Arial"/>
          <w:spacing w:val="3"/>
          <w:sz w:val="24"/>
          <w:szCs w:val="24"/>
        </w:rPr>
        <w:t>a</w:t>
      </w:r>
      <w:r w:rsidRPr="00AF4053">
        <w:rPr>
          <w:rFonts w:eastAsia="Arial"/>
          <w:spacing w:val="-5"/>
          <w:sz w:val="24"/>
          <w:szCs w:val="24"/>
        </w:rPr>
        <w:t>s</w:t>
      </w:r>
      <w:r w:rsidRPr="00AF4053">
        <w:rPr>
          <w:rFonts w:eastAsia="Arial"/>
          <w:spacing w:val="3"/>
          <w:sz w:val="24"/>
          <w:szCs w:val="24"/>
        </w:rPr>
        <w:t>il</w:t>
      </w:r>
      <w:r w:rsidRPr="00AF4053">
        <w:rPr>
          <w:rFonts w:eastAsia="Arial"/>
          <w:spacing w:val="-2"/>
          <w:sz w:val="24"/>
          <w:szCs w:val="24"/>
        </w:rPr>
        <w:t>an</w:t>
      </w:r>
      <w:r w:rsidRPr="00AF4053">
        <w:rPr>
          <w:rFonts w:eastAsia="Arial"/>
          <w:spacing w:val="1"/>
          <w:sz w:val="24"/>
          <w:szCs w:val="24"/>
        </w:rPr>
        <w:t>/</w:t>
      </w:r>
      <w:r w:rsidRPr="00AF4053">
        <w:rPr>
          <w:rFonts w:eastAsia="Arial"/>
          <w:sz w:val="24"/>
          <w:szCs w:val="24"/>
        </w:rPr>
        <w:t>k</w:t>
      </w:r>
      <w:r w:rsidRPr="00AF4053">
        <w:rPr>
          <w:rFonts w:eastAsia="Arial"/>
          <w:spacing w:val="-2"/>
          <w:sz w:val="24"/>
          <w:szCs w:val="24"/>
        </w:rPr>
        <w:t>egaga</w:t>
      </w:r>
      <w:r w:rsidRPr="00AF4053">
        <w:rPr>
          <w:rFonts w:eastAsia="Arial"/>
          <w:spacing w:val="3"/>
          <w:sz w:val="24"/>
          <w:szCs w:val="24"/>
        </w:rPr>
        <w:t>l</w:t>
      </w:r>
      <w:r w:rsidRPr="00AF4053">
        <w:rPr>
          <w:rFonts w:eastAsia="Arial"/>
          <w:spacing w:val="-2"/>
          <w:sz w:val="24"/>
          <w:szCs w:val="24"/>
        </w:rPr>
        <w:t>a</w:t>
      </w:r>
      <w:r w:rsidRPr="00AF4053">
        <w:rPr>
          <w:rFonts w:eastAsia="Arial"/>
          <w:sz w:val="24"/>
          <w:szCs w:val="24"/>
        </w:rPr>
        <w:t>n</w:t>
      </w:r>
      <w:r w:rsidRPr="00AF4053">
        <w:rPr>
          <w:rFonts w:eastAsia="Arial"/>
          <w:sz w:val="24"/>
          <w:szCs w:val="24"/>
          <w:lang w:val="id-ID"/>
        </w:rPr>
        <w:t xml:space="preserve"> </w:t>
      </w:r>
      <w:r w:rsidRPr="00AF4053">
        <w:rPr>
          <w:rFonts w:eastAsia="Arial"/>
          <w:spacing w:val="-2"/>
          <w:sz w:val="24"/>
          <w:szCs w:val="24"/>
        </w:rPr>
        <w:t>pen</w:t>
      </w:r>
      <w:r w:rsidRPr="00AF4053">
        <w:rPr>
          <w:rFonts w:eastAsia="Arial"/>
          <w:sz w:val="24"/>
          <w:szCs w:val="24"/>
        </w:rPr>
        <w:t>c</w:t>
      </w:r>
      <w:r w:rsidRPr="00AF4053">
        <w:rPr>
          <w:rFonts w:eastAsia="Arial"/>
          <w:spacing w:val="-2"/>
          <w:sz w:val="24"/>
          <w:szCs w:val="24"/>
        </w:rPr>
        <w:t>apa</w:t>
      </w:r>
      <w:r w:rsidRPr="00AF4053">
        <w:rPr>
          <w:rFonts w:eastAsia="Arial"/>
          <w:spacing w:val="3"/>
          <w:sz w:val="24"/>
          <w:szCs w:val="24"/>
        </w:rPr>
        <w:t>i</w:t>
      </w:r>
      <w:r w:rsidRPr="00AF4053">
        <w:rPr>
          <w:rFonts w:eastAsia="Arial"/>
          <w:spacing w:val="-2"/>
          <w:sz w:val="24"/>
          <w:szCs w:val="24"/>
        </w:rPr>
        <w:t>a</w:t>
      </w:r>
      <w:r w:rsidRPr="00AF4053">
        <w:rPr>
          <w:rFonts w:eastAsia="Arial"/>
          <w:sz w:val="24"/>
          <w:szCs w:val="24"/>
        </w:rPr>
        <w:t>n</w:t>
      </w:r>
      <w:r w:rsidRPr="00AF4053">
        <w:rPr>
          <w:rFonts w:eastAsia="Arial"/>
          <w:spacing w:val="1"/>
          <w:w w:val="101"/>
          <w:sz w:val="24"/>
          <w:szCs w:val="24"/>
        </w:rPr>
        <w:t>t</w:t>
      </w:r>
      <w:r w:rsidRPr="00AF4053">
        <w:rPr>
          <w:rFonts w:eastAsia="Arial"/>
          <w:spacing w:val="-2"/>
          <w:sz w:val="24"/>
          <w:szCs w:val="24"/>
        </w:rPr>
        <w:t>u</w:t>
      </w:r>
      <w:r w:rsidRPr="00AF4053">
        <w:rPr>
          <w:rFonts w:eastAsia="Arial"/>
          <w:spacing w:val="3"/>
          <w:sz w:val="24"/>
          <w:szCs w:val="24"/>
        </w:rPr>
        <w:t>j</w:t>
      </w:r>
      <w:r w:rsidRPr="00AF4053">
        <w:rPr>
          <w:rFonts w:eastAsia="Arial"/>
          <w:spacing w:val="-2"/>
          <w:sz w:val="24"/>
          <w:szCs w:val="24"/>
        </w:rPr>
        <w:t>ua</w:t>
      </w:r>
      <w:r w:rsidRPr="00AF4053">
        <w:rPr>
          <w:rFonts w:eastAsia="Arial"/>
          <w:sz w:val="24"/>
          <w:szCs w:val="24"/>
        </w:rPr>
        <w:t xml:space="preserve">n </w:t>
      </w:r>
      <w:r w:rsidRPr="00AF4053">
        <w:rPr>
          <w:rFonts w:eastAsia="Arial"/>
          <w:spacing w:val="-2"/>
          <w:sz w:val="24"/>
          <w:szCs w:val="24"/>
        </w:rPr>
        <w:t>da</w:t>
      </w:r>
      <w:r w:rsidRPr="00AF4053">
        <w:rPr>
          <w:rFonts w:eastAsia="Arial"/>
          <w:sz w:val="24"/>
          <w:szCs w:val="24"/>
        </w:rPr>
        <w:t>n</w:t>
      </w:r>
      <w:r w:rsidRPr="00AF4053">
        <w:rPr>
          <w:rFonts w:eastAsia="Arial"/>
          <w:sz w:val="24"/>
          <w:szCs w:val="24"/>
          <w:lang w:val="id-ID"/>
        </w:rPr>
        <w:t xml:space="preserve"> </w:t>
      </w:r>
      <w:r w:rsidRPr="00AF4053">
        <w:rPr>
          <w:rFonts w:eastAsia="Arial"/>
          <w:spacing w:val="-5"/>
          <w:sz w:val="24"/>
          <w:szCs w:val="24"/>
        </w:rPr>
        <w:t>s</w:t>
      </w:r>
      <w:r w:rsidRPr="00AF4053">
        <w:rPr>
          <w:rFonts w:eastAsia="Arial"/>
          <w:spacing w:val="3"/>
          <w:sz w:val="24"/>
          <w:szCs w:val="24"/>
        </w:rPr>
        <w:t>a</w:t>
      </w:r>
      <w:r w:rsidRPr="00AF4053">
        <w:rPr>
          <w:rFonts w:eastAsia="Arial"/>
          <w:spacing w:val="-5"/>
          <w:sz w:val="24"/>
          <w:szCs w:val="24"/>
        </w:rPr>
        <w:t>s</w:t>
      </w:r>
      <w:r w:rsidRPr="00AF4053">
        <w:rPr>
          <w:rFonts w:eastAsia="Arial"/>
          <w:spacing w:val="-2"/>
          <w:sz w:val="24"/>
          <w:szCs w:val="24"/>
        </w:rPr>
        <w:t>a</w:t>
      </w:r>
      <w:r w:rsidRPr="00AF4053">
        <w:rPr>
          <w:rFonts w:eastAsia="Arial"/>
          <w:sz w:val="24"/>
          <w:szCs w:val="24"/>
        </w:rPr>
        <w:t>r</w:t>
      </w:r>
      <w:r w:rsidRPr="00AF4053">
        <w:rPr>
          <w:rFonts w:eastAsia="Arial"/>
          <w:spacing w:val="-2"/>
          <w:sz w:val="24"/>
          <w:szCs w:val="24"/>
        </w:rPr>
        <w:t>a</w:t>
      </w:r>
      <w:r w:rsidRPr="00AF4053">
        <w:rPr>
          <w:rFonts w:eastAsia="Arial"/>
          <w:sz w:val="24"/>
          <w:szCs w:val="24"/>
        </w:rPr>
        <w:t>n</w:t>
      </w:r>
      <w:r w:rsidRPr="00AF4053">
        <w:rPr>
          <w:rFonts w:eastAsia="Arial"/>
          <w:sz w:val="24"/>
          <w:szCs w:val="24"/>
          <w:lang w:val="id-ID"/>
        </w:rPr>
        <w:t xml:space="preserve"> </w:t>
      </w:r>
      <w:r w:rsidRPr="00AF4053">
        <w:rPr>
          <w:rFonts w:eastAsia="Arial"/>
          <w:spacing w:val="-2"/>
          <w:sz w:val="24"/>
          <w:szCs w:val="24"/>
        </w:rPr>
        <w:t>o</w:t>
      </w:r>
      <w:r w:rsidRPr="00AF4053">
        <w:rPr>
          <w:rFonts w:eastAsia="Arial"/>
          <w:sz w:val="24"/>
          <w:szCs w:val="24"/>
        </w:rPr>
        <w:t>r</w:t>
      </w:r>
      <w:r w:rsidRPr="00AF4053">
        <w:rPr>
          <w:rFonts w:eastAsia="Arial"/>
          <w:spacing w:val="3"/>
          <w:sz w:val="24"/>
          <w:szCs w:val="24"/>
        </w:rPr>
        <w:t>g</w:t>
      </w:r>
      <w:r w:rsidRPr="00AF4053">
        <w:rPr>
          <w:rFonts w:eastAsia="Arial"/>
          <w:spacing w:val="-2"/>
          <w:sz w:val="24"/>
          <w:szCs w:val="24"/>
        </w:rPr>
        <w:t>an</w:t>
      </w:r>
      <w:r w:rsidRPr="00AF4053">
        <w:rPr>
          <w:rFonts w:eastAsia="Arial"/>
          <w:spacing w:val="3"/>
          <w:sz w:val="24"/>
          <w:szCs w:val="24"/>
        </w:rPr>
        <w:t>i</w:t>
      </w:r>
      <w:r w:rsidRPr="00AF4053">
        <w:rPr>
          <w:rFonts w:eastAsia="Arial"/>
          <w:spacing w:val="-5"/>
          <w:sz w:val="24"/>
          <w:szCs w:val="24"/>
        </w:rPr>
        <w:t>s</w:t>
      </w:r>
      <w:r w:rsidRPr="00AF4053">
        <w:rPr>
          <w:rFonts w:eastAsia="Arial"/>
          <w:spacing w:val="3"/>
          <w:sz w:val="24"/>
          <w:szCs w:val="24"/>
        </w:rPr>
        <w:t>a</w:t>
      </w:r>
      <w:r w:rsidRPr="00AF4053">
        <w:rPr>
          <w:rFonts w:eastAsia="Arial"/>
          <w:spacing w:val="-5"/>
          <w:sz w:val="24"/>
          <w:szCs w:val="24"/>
        </w:rPr>
        <w:t>s</w:t>
      </w:r>
      <w:r w:rsidRPr="00AF4053">
        <w:rPr>
          <w:rFonts w:eastAsia="Arial"/>
          <w:spacing w:val="3"/>
          <w:sz w:val="24"/>
          <w:szCs w:val="24"/>
        </w:rPr>
        <w:t>i</w:t>
      </w:r>
      <w:r w:rsidRPr="00AF4053">
        <w:rPr>
          <w:rFonts w:eastAsia="Arial"/>
          <w:sz w:val="24"/>
          <w:szCs w:val="24"/>
        </w:rPr>
        <w:t>,</w:t>
      </w:r>
      <w:r w:rsidRPr="00AF4053">
        <w:rPr>
          <w:rFonts w:eastAsia="Arial"/>
          <w:sz w:val="24"/>
          <w:szCs w:val="24"/>
          <w:lang w:val="id-ID"/>
        </w:rPr>
        <w:t xml:space="preserve"> </w:t>
      </w:r>
      <w:r w:rsidRPr="00AF4053">
        <w:rPr>
          <w:rFonts w:eastAsia="Arial"/>
          <w:spacing w:val="5"/>
          <w:sz w:val="24"/>
          <w:szCs w:val="24"/>
        </w:rPr>
        <w:t>m</w:t>
      </w:r>
      <w:r w:rsidRPr="00AF4053">
        <w:rPr>
          <w:rFonts w:eastAsia="Arial"/>
          <w:spacing w:val="-2"/>
          <w:sz w:val="24"/>
          <w:szCs w:val="24"/>
        </w:rPr>
        <w:t>en</w:t>
      </w:r>
      <w:r w:rsidRPr="00AF4053">
        <w:rPr>
          <w:rFonts w:eastAsia="Arial"/>
          <w:spacing w:val="-5"/>
          <w:sz w:val="24"/>
          <w:szCs w:val="24"/>
        </w:rPr>
        <w:t>c</w:t>
      </w:r>
      <w:r w:rsidRPr="00AF4053">
        <w:rPr>
          <w:rFonts w:eastAsia="Arial"/>
          <w:spacing w:val="3"/>
          <w:sz w:val="24"/>
          <w:szCs w:val="24"/>
        </w:rPr>
        <w:t>i</w:t>
      </w:r>
      <w:r w:rsidRPr="00AF4053">
        <w:rPr>
          <w:rFonts w:eastAsia="Arial"/>
          <w:spacing w:val="-2"/>
          <w:sz w:val="24"/>
          <w:szCs w:val="24"/>
        </w:rPr>
        <w:t>p</w:t>
      </w:r>
      <w:r w:rsidRPr="00AF4053">
        <w:rPr>
          <w:rFonts w:eastAsia="Arial"/>
          <w:spacing w:val="1"/>
          <w:sz w:val="24"/>
          <w:szCs w:val="24"/>
        </w:rPr>
        <w:t>t</w:t>
      </w:r>
      <w:r w:rsidRPr="00AF4053">
        <w:rPr>
          <w:rFonts w:eastAsia="Arial"/>
          <w:spacing w:val="-2"/>
          <w:sz w:val="24"/>
          <w:szCs w:val="24"/>
        </w:rPr>
        <w:t>a</w:t>
      </w:r>
      <w:r w:rsidRPr="00AF4053">
        <w:rPr>
          <w:rFonts w:eastAsia="Arial"/>
          <w:sz w:val="24"/>
          <w:szCs w:val="24"/>
        </w:rPr>
        <w:t>k</w:t>
      </w:r>
      <w:r w:rsidRPr="00AF4053">
        <w:rPr>
          <w:rFonts w:eastAsia="Arial"/>
          <w:spacing w:val="-2"/>
          <w:sz w:val="24"/>
          <w:szCs w:val="24"/>
        </w:rPr>
        <w:t>a</w:t>
      </w:r>
      <w:r w:rsidRPr="00AF4053">
        <w:rPr>
          <w:rFonts w:eastAsia="Arial"/>
          <w:sz w:val="24"/>
          <w:szCs w:val="24"/>
        </w:rPr>
        <w:t>n</w:t>
      </w:r>
      <w:r w:rsidRPr="00AF4053">
        <w:rPr>
          <w:rFonts w:eastAsia="Arial"/>
          <w:sz w:val="24"/>
          <w:szCs w:val="24"/>
          <w:lang w:val="id-ID"/>
        </w:rPr>
        <w:t xml:space="preserve"> </w:t>
      </w:r>
      <w:r w:rsidRPr="00AF4053">
        <w:rPr>
          <w:rFonts w:eastAsia="Arial"/>
          <w:spacing w:val="1"/>
          <w:sz w:val="24"/>
          <w:szCs w:val="24"/>
        </w:rPr>
        <w:t>t</w:t>
      </w:r>
      <w:r w:rsidRPr="00AF4053">
        <w:rPr>
          <w:rFonts w:eastAsia="Arial"/>
          <w:spacing w:val="-6"/>
          <w:sz w:val="24"/>
          <w:szCs w:val="24"/>
        </w:rPr>
        <w:t>o</w:t>
      </w:r>
      <w:r w:rsidRPr="00AF4053">
        <w:rPr>
          <w:rFonts w:eastAsia="Arial"/>
          <w:spacing w:val="3"/>
          <w:sz w:val="24"/>
          <w:szCs w:val="24"/>
        </w:rPr>
        <w:t>l</w:t>
      </w:r>
      <w:r w:rsidRPr="00AF4053">
        <w:rPr>
          <w:rFonts w:eastAsia="Arial"/>
          <w:spacing w:val="-2"/>
          <w:sz w:val="24"/>
          <w:szCs w:val="24"/>
        </w:rPr>
        <w:t>a</w:t>
      </w:r>
      <w:r w:rsidRPr="00AF4053">
        <w:rPr>
          <w:rFonts w:eastAsia="Arial"/>
          <w:sz w:val="24"/>
          <w:szCs w:val="24"/>
        </w:rPr>
        <w:t>k</w:t>
      </w:r>
      <w:r w:rsidRPr="00AF4053">
        <w:rPr>
          <w:rFonts w:eastAsia="Arial"/>
          <w:sz w:val="24"/>
          <w:szCs w:val="24"/>
          <w:lang w:val="id-ID"/>
        </w:rPr>
        <w:t xml:space="preserve"> </w:t>
      </w:r>
      <w:r w:rsidRPr="00AF4053">
        <w:rPr>
          <w:rFonts w:eastAsia="Arial"/>
          <w:spacing w:val="-2"/>
          <w:sz w:val="24"/>
          <w:szCs w:val="24"/>
        </w:rPr>
        <w:t>u</w:t>
      </w:r>
      <w:r w:rsidRPr="00AF4053">
        <w:rPr>
          <w:rFonts w:eastAsia="Arial"/>
          <w:sz w:val="24"/>
          <w:szCs w:val="24"/>
        </w:rPr>
        <w:t>k</w:t>
      </w:r>
      <w:r w:rsidRPr="00AF4053">
        <w:rPr>
          <w:rFonts w:eastAsia="Arial"/>
          <w:spacing w:val="-2"/>
          <w:sz w:val="24"/>
          <w:szCs w:val="24"/>
        </w:rPr>
        <w:t>u</w:t>
      </w:r>
      <w:r w:rsidRPr="00AF4053">
        <w:rPr>
          <w:rFonts w:eastAsia="Arial"/>
          <w:sz w:val="24"/>
          <w:szCs w:val="24"/>
        </w:rPr>
        <w:t>r</w:t>
      </w:r>
      <w:r w:rsidRPr="00AF4053">
        <w:rPr>
          <w:rFonts w:eastAsia="Arial"/>
          <w:sz w:val="24"/>
          <w:szCs w:val="24"/>
          <w:lang w:val="id-ID"/>
        </w:rPr>
        <w:t xml:space="preserve"> </w:t>
      </w:r>
      <w:r w:rsidRPr="00AF4053">
        <w:rPr>
          <w:rFonts w:eastAsia="Arial"/>
          <w:spacing w:val="-5"/>
          <w:sz w:val="24"/>
          <w:szCs w:val="24"/>
        </w:rPr>
        <w:t>k</w:t>
      </w:r>
      <w:r w:rsidRPr="00AF4053">
        <w:rPr>
          <w:rFonts w:eastAsia="Arial"/>
          <w:spacing w:val="3"/>
          <w:sz w:val="24"/>
          <w:szCs w:val="24"/>
        </w:rPr>
        <w:t>i</w:t>
      </w:r>
      <w:r w:rsidRPr="00AF4053">
        <w:rPr>
          <w:rFonts w:eastAsia="Arial"/>
          <w:spacing w:val="-2"/>
          <w:sz w:val="24"/>
          <w:szCs w:val="24"/>
        </w:rPr>
        <w:t>ne</w:t>
      </w:r>
      <w:r w:rsidRPr="00AF4053">
        <w:rPr>
          <w:rFonts w:eastAsia="Arial"/>
          <w:spacing w:val="-5"/>
          <w:sz w:val="24"/>
          <w:szCs w:val="24"/>
        </w:rPr>
        <w:t>r</w:t>
      </w:r>
      <w:r w:rsidRPr="00AF4053">
        <w:rPr>
          <w:rFonts w:eastAsia="Arial"/>
          <w:spacing w:val="-1"/>
          <w:sz w:val="24"/>
          <w:szCs w:val="24"/>
        </w:rPr>
        <w:t>j</w:t>
      </w:r>
      <w:r w:rsidRPr="00AF4053">
        <w:rPr>
          <w:rFonts w:eastAsia="Arial"/>
          <w:sz w:val="24"/>
          <w:szCs w:val="24"/>
        </w:rPr>
        <w:t>a</w:t>
      </w:r>
      <w:r w:rsidRPr="00AF4053">
        <w:rPr>
          <w:rFonts w:eastAsia="Arial"/>
          <w:sz w:val="24"/>
          <w:szCs w:val="24"/>
          <w:lang w:val="id-ID"/>
        </w:rPr>
        <w:t xml:space="preserve"> </w:t>
      </w:r>
      <w:r w:rsidRPr="00AF4053">
        <w:rPr>
          <w:rFonts w:eastAsia="Arial"/>
          <w:spacing w:val="-5"/>
          <w:sz w:val="24"/>
          <w:szCs w:val="24"/>
        </w:rPr>
        <w:t>s</w:t>
      </w:r>
      <w:r w:rsidRPr="00AF4053">
        <w:rPr>
          <w:rFonts w:eastAsia="Arial"/>
          <w:spacing w:val="-2"/>
          <w:sz w:val="24"/>
          <w:szCs w:val="24"/>
        </w:rPr>
        <w:t>eba</w:t>
      </w:r>
      <w:r w:rsidRPr="00AF4053">
        <w:rPr>
          <w:rFonts w:eastAsia="Arial"/>
          <w:spacing w:val="3"/>
          <w:sz w:val="24"/>
          <w:szCs w:val="24"/>
        </w:rPr>
        <w:t>g</w:t>
      </w:r>
      <w:r w:rsidRPr="00AF4053">
        <w:rPr>
          <w:rFonts w:eastAsia="Arial"/>
          <w:spacing w:val="-2"/>
          <w:sz w:val="24"/>
          <w:szCs w:val="24"/>
        </w:rPr>
        <w:t>a</w:t>
      </w:r>
      <w:r w:rsidRPr="00AF4053">
        <w:rPr>
          <w:rFonts w:eastAsia="Arial"/>
          <w:sz w:val="24"/>
          <w:szCs w:val="24"/>
        </w:rPr>
        <w:t>i</w:t>
      </w:r>
      <w:r w:rsidRPr="00AF4053">
        <w:rPr>
          <w:rFonts w:eastAsia="Arial"/>
          <w:sz w:val="24"/>
          <w:szCs w:val="24"/>
          <w:lang w:val="id-ID"/>
        </w:rPr>
        <w:t xml:space="preserve"> </w:t>
      </w:r>
      <w:r w:rsidRPr="00AF4053">
        <w:rPr>
          <w:rFonts w:eastAsia="Arial"/>
          <w:spacing w:val="-2"/>
          <w:sz w:val="24"/>
          <w:szCs w:val="24"/>
        </w:rPr>
        <w:t>da</w:t>
      </w:r>
      <w:r w:rsidRPr="00AF4053">
        <w:rPr>
          <w:rFonts w:eastAsia="Arial"/>
          <w:spacing w:val="-5"/>
          <w:sz w:val="24"/>
          <w:szCs w:val="24"/>
        </w:rPr>
        <w:t>s</w:t>
      </w:r>
      <w:r w:rsidRPr="00AF4053">
        <w:rPr>
          <w:rFonts w:eastAsia="Arial"/>
          <w:spacing w:val="-2"/>
          <w:sz w:val="24"/>
          <w:szCs w:val="24"/>
        </w:rPr>
        <w:t>a</w:t>
      </w:r>
      <w:r w:rsidRPr="00AF4053">
        <w:rPr>
          <w:rFonts w:eastAsia="Arial"/>
          <w:sz w:val="24"/>
          <w:szCs w:val="24"/>
        </w:rPr>
        <w:t>r</w:t>
      </w:r>
      <w:r w:rsidRPr="00AF4053">
        <w:rPr>
          <w:rFonts w:eastAsia="Arial"/>
          <w:sz w:val="24"/>
          <w:szCs w:val="24"/>
          <w:lang w:val="id-ID"/>
        </w:rPr>
        <w:t xml:space="preserve"> </w:t>
      </w:r>
      <w:r w:rsidRPr="00AF4053">
        <w:rPr>
          <w:rFonts w:eastAsia="Arial"/>
          <w:spacing w:val="-6"/>
          <w:sz w:val="24"/>
          <w:szCs w:val="24"/>
        </w:rPr>
        <w:t>e</w:t>
      </w:r>
      <w:r w:rsidRPr="00AF4053">
        <w:rPr>
          <w:rFonts w:eastAsia="Arial"/>
          <w:spacing w:val="9"/>
          <w:sz w:val="24"/>
          <w:szCs w:val="24"/>
        </w:rPr>
        <w:t>v</w:t>
      </w:r>
      <w:r w:rsidRPr="00AF4053">
        <w:rPr>
          <w:rFonts w:eastAsia="Arial"/>
          <w:spacing w:val="-2"/>
          <w:sz w:val="24"/>
          <w:szCs w:val="24"/>
        </w:rPr>
        <w:t>a</w:t>
      </w:r>
      <w:r w:rsidRPr="00AF4053">
        <w:rPr>
          <w:rFonts w:eastAsia="Arial"/>
          <w:spacing w:val="3"/>
          <w:sz w:val="24"/>
          <w:szCs w:val="24"/>
        </w:rPr>
        <w:t>l</w:t>
      </w:r>
      <w:r w:rsidRPr="00AF4053">
        <w:rPr>
          <w:rFonts w:eastAsia="Arial"/>
          <w:spacing w:val="-2"/>
          <w:sz w:val="24"/>
          <w:szCs w:val="24"/>
        </w:rPr>
        <w:t>ua</w:t>
      </w:r>
      <w:r w:rsidRPr="00AF4053">
        <w:rPr>
          <w:rFonts w:eastAsia="Arial"/>
          <w:spacing w:val="-5"/>
          <w:sz w:val="24"/>
          <w:szCs w:val="24"/>
        </w:rPr>
        <w:t>s</w:t>
      </w:r>
      <w:r w:rsidRPr="00AF4053">
        <w:rPr>
          <w:rFonts w:eastAsia="Arial"/>
          <w:sz w:val="24"/>
          <w:szCs w:val="24"/>
        </w:rPr>
        <w:t>i</w:t>
      </w:r>
      <w:r w:rsidRPr="00AF4053">
        <w:rPr>
          <w:rFonts w:eastAsia="Arial"/>
          <w:sz w:val="24"/>
          <w:szCs w:val="24"/>
          <w:lang w:val="id-ID"/>
        </w:rPr>
        <w:t xml:space="preserve"> </w:t>
      </w:r>
      <w:r w:rsidRPr="00AF4053">
        <w:rPr>
          <w:rFonts w:eastAsia="Arial"/>
          <w:spacing w:val="-5"/>
          <w:sz w:val="24"/>
          <w:szCs w:val="24"/>
        </w:rPr>
        <w:t>k</w:t>
      </w:r>
      <w:r w:rsidRPr="00AF4053">
        <w:rPr>
          <w:rFonts w:eastAsia="Arial"/>
          <w:spacing w:val="3"/>
          <w:sz w:val="24"/>
          <w:szCs w:val="24"/>
        </w:rPr>
        <w:t>i</w:t>
      </w:r>
      <w:r w:rsidRPr="00AF4053">
        <w:rPr>
          <w:rFonts w:eastAsia="Arial"/>
          <w:spacing w:val="-2"/>
          <w:sz w:val="24"/>
          <w:szCs w:val="24"/>
        </w:rPr>
        <w:t>ne</w:t>
      </w:r>
      <w:r w:rsidRPr="00AF4053">
        <w:rPr>
          <w:rFonts w:eastAsia="Arial"/>
          <w:sz w:val="24"/>
          <w:szCs w:val="24"/>
        </w:rPr>
        <w:t>r</w:t>
      </w:r>
      <w:r w:rsidRPr="00AF4053">
        <w:rPr>
          <w:rFonts w:eastAsia="Arial"/>
          <w:spacing w:val="3"/>
          <w:sz w:val="24"/>
          <w:szCs w:val="24"/>
        </w:rPr>
        <w:t>j</w:t>
      </w:r>
      <w:r w:rsidRPr="00AF4053">
        <w:rPr>
          <w:rFonts w:eastAsia="Arial"/>
          <w:sz w:val="24"/>
          <w:szCs w:val="24"/>
        </w:rPr>
        <w:t xml:space="preserve">a </w:t>
      </w:r>
      <w:r w:rsidRPr="00AF4053">
        <w:rPr>
          <w:rFonts w:eastAsia="Arial"/>
          <w:spacing w:val="-2"/>
          <w:sz w:val="24"/>
          <w:szCs w:val="24"/>
        </w:rPr>
        <w:t>apa</w:t>
      </w:r>
      <w:r w:rsidRPr="00AF4053">
        <w:rPr>
          <w:rFonts w:eastAsia="Arial"/>
          <w:sz w:val="24"/>
          <w:szCs w:val="24"/>
        </w:rPr>
        <w:t>r</w:t>
      </w:r>
      <w:r w:rsidRPr="00AF4053">
        <w:rPr>
          <w:rFonts w:eastAsia="Arial"/>
          <w:spacing w:val="-2"/>
          <w:sz w:val="24"/>
          <w:szCs w:val="24"/>
        </w:rPr>
        <w:t>a</w:t>
      </w:r>
      <w:r w:rsidRPr="00AF4053">
        <w:rPr>
          <w:rFonts w:eastAsia="Arial"/>
          <w:spacing w:val="1"/>
          <w:w w:val="101"/>
          <w:sz w:val="24"/>
          <w:szCs w:val="24"/>
        </w:rPr>
        <w:t>t</w:t>
      </w:r>
      <w:r w:rsidRPr="00AF4053">
        <w:rPr>
          <w:rFonts w:eastAsia="Arial"/>
          <w:spacing w:val="-2"/>
          <w:sz w:val="24"/>
          <w:szCs w:val="24"/>
        </w:rPr>
        <w:t>u</w:t>
      </w:r>
      <w:r w:rsidRPr="00AF4053">
        <w:rPr>
          <w:rFonts w:eastAsia="Arial"/>
          <w:sz w:val="24"/>
          <w:szCs w:val="24"/>
        </w:rPr>
        <w:t xml:space="preserve">r </w:t>
      </w:r>
      <w:r w:rsidRPr="00AF4053">
        <w:rPr>
          <w:rFonts w:eastAsia="Arial"/>
          <w:spacing w:val="-5"/>
          <w:sz w:val="24"/>
          <w:szCs w:val="24"/>
        </w:rPr>
        <w:t>s</w:t>
      </w:r>
      <w:r w:rsidRPr="00AF4053">
        <w:rPr>
          <w:rFonts w:eastAsia="Arial"/>
          <w:spacing w:val="-2"/>
          <w:sz w:val="24"/>
          <w:szCs w:val="24"/>
        </w:rPr>
        <w:t>eb</w:t>
      </w:r>
      <w:r w:rsidRPr="00AF4053">
        <w:rPr>
          <w:rFonts w:eastAsia="Arial"/>
          <w:spacing w:val="3"/>
          <w:sz w:val="24"/>
          <w:szCs w:val="24"/>
        </w:rPr>
        <w:t>a</w:t>
      </w:r>
      <w:r w:rsidRPr="00AF4053">
        <w:rPr>
          <w:rFonts w:eastAsia="Arial"/>
          <w:spacing w:val="-2"/>
          <w:sz w:val="24"/>
          <w:szCs w:val="24"/>
        </w:rPr>
        <w:t>ga</w:t>
      </w:r>
      <w:r w:rsidRPr="00AF4053">
        <w:rPr>
          <w:rFonts w:eastAsia="Arial"/>
          <w:sz w:val="24"/>
          <w:szCs w:val="24"/>
        </w:rPr>
        <w:t>i</w:t>
      </w:r>
      <w:r w:rsidRPr="00AF4053">
        <w:rPr>
          <w:rFonts w:eastAsia="Arial"/>
          <w:sz w:val="24"/>
          <w:szCs w:val="24"/>
          <w:lang w:val="id-ID"/>
        </w:rPr>
        <w:t xml:space="preserve"> </w:t>
      </w:r>
      <w:r w:rsidRPr="00AF4053">
        <w:rPr>
          <w:rFonts w:eastAsia="Arial"/>
          <w:spacing w:val="-2"/>
          <w:sz w:val="24"/>
          <w:szCs w:val="24"/>
        </w:rPr>
        <w:t>da</w:t>
      </w:r>
      <w:r w:rsidRPr="00AF4053">
        <w:rPr>
          <w:rFonts w:eastAsia="Arial"/>
          <w:spacing w:val="-5"/>
          <w:sz w:val="24"/>
          <w:szCs w:val="24"/>
        </w:rPr>
        <w:t>s</w:t>
      </w:r>
      <w:r w:rsidRPr="00AF4053">
        <w:rPr>
          <w:rFonts w:eastAsia="Arial"/>
          <w:spacing w:val="-2"/>
          <w:sz w:val="24"/>
          <w:szCs w:val="24"/>
        </w:rPr>
        <w:t>a</w:t>
      </w:r>
      <w:r w:rsidRPr="00AF4053">
        <w:rPr>
          <w:rFonts w:eastAsia="Arial"/>
          <w:sz w:val="24"/>
          <w:szCs w:val="24"/>
        </w:rPr>
        <w:t>r</w:t>
      </w:r>
      <w:r w:rsidRPr="00AF4053">
        <w:rPr>
          <w:rFonts w:eastAsia="Arial"/>
          <w:sz w:val="24"/>
          <w:szCs w:val="24"/>
          <w:lang w:val="id-ID"/>
        </w:rPr>
        <w:t xml:space="preserve"> </w:t>
      </w:r>
      <w:r w:rsidRPr="00AF4053">
        <w:rPr>
          <w:rFonts w:eastAsia="Arial"/>
          <w:spacing w:val="-2"/>
          <w:sz w:val="24"/>
          <w:szCs w:val="24"/>
        </w:rPr>
        <w:t>pe</w:t>
      </w:r>
      <w:r w:rsidRPr="00AF4053">
        <w:rPr>
          <w:rFonts w:eastAsia="Arial"/>
          <w:spacing w:val="5"/>
          <w:sz w:val="24"/>
          <w:szCs w:val="24"/>
        </w:rPr>
        <w:t>m</w:t>
      </w:r>
      <w:r w:rsidRPr="00AF4053">
        <w:rPr>
          <w:rFonts w:eastAsia="Arial"/>
          <w:spacing w:val="-2"/>
          <w:sz w:val="24"/>
          <w:szCs w:val="24"/>
        </w:rPr>
        <w:t>be</w:t>
      </w:r>
      <w:r w:rsidRPr="00AF4053">
        <w:rPr>
          <w:rFonts w:eastAsia="Arial"/>
          <w:sz w:val="24"/>
          <w:szCs w:val="24"/>
        </w:rPr>
        <w:t>r</w:t>
      </w:r>
      <w:r w:rsidRPr="00AF4053">
        <w:rPr>
          <w:rFonts w:eastAsia="Arial"/>
          <w:spacing w:val="3"/>
          <w:sz w:val="24"/>
          <w:szCs w:val="24"/>
        </w:rPr>
        <w:t>i</w:t>
      </w:r>
      <w:r w:rsidRPr="00AF4053">
        <w:rPr>
          <w:rFonts w:eastAsia="Arial"/>
          <w:spacing w:val="-2"/>
          <w:sz w:val="24"/>
          <w:szCs w:val="24"/>
        </w:rPr>
        <w:t>a</w:t>
      </w:r>
      <w:r w:rsidRPr="00AF4053">
        <w:rPr>
          <w:rFonts w:eastAsia="Arial"/>
          <w:sz w:val="24"/>
          <w:szCs w:val="24"/>
        </w:rPr>
        <w:t xml:space="preserve">n </w:t>
      </w:r>
      <w:r w:rsidRPr="00AF4053">
        <w:rPr>
          <w:rFonts w:eastAsia="Arial"/>
          <w:i/>
          <w:sz w:val="24"/>
          <w:szCs w:val="24"/>
        </w:rPr>
        <w:t>r</w:t>
      </w:r>
      <w:r w:rsidRPr="00AF4053">
        <w:rPr>
          <w:rFonts w:eastAsia="Arial"/>
          <w:i/>
          <w:spacing w:val="-6"/>
          <w:sz w:val="24"/>
          <w:szCs w:val="24"/>
        </w:rPr>
        <w:t>e</w:t>
      </w:r>
      <w:r w:rsidRPr="00AF4053">
        <w:rPr>
          <w:rFonts w:eastAsia="Arial"/>
          <w:i/>
          <w:spacing w:val="3"/>
          <w:sz w:val="24"/>
          <w:szCs w:val="24"/>
        </w:rPr>
        <w:t>w</w:t>
      </w:r>
      <w:r w:rsidRPr="00AF4053">
        <w:rPr>
          <w:rFonts w:eastAsia="Arial"/>
          <w:i/>
          <w:spacing w:val="-2"/>
          <w:sz w:val="24"/>
          <w:szCs w:val="24"/>
        </w:rPr>
        <w:t>a</w:t>
      </w:r>
      <w:r w:rsidRPr="00AF4053">
        <w:rPr>
          <w:rFonts w:eastAsia="Arial"/>
          <w:i/>
          <w:sz w:val="24"/>
          <w:szCs w:val="24"/>
        </w:rPr>
        <w:t>rd</w:t>
      </w:r>
      <w:r w:rsidRPr="00AF4053">
        <w:rPr>
          <w:rFonts w:eastAsia="Arial"/>
          <w:i/>
          <w:sz w:val="24"/>
          <w:szCs w:val="24"/>
          <w:lang w:val="id-ID"/>
        </w:rPr>
        <w:t xml:space="preserve"> </w:t>
      </w:r>
      <w:r w:rsidRPr="00AF4053">
        <w:rPr>
          <w:rFonts w:eastAsia="Arial"/>
          <w:spacing w:val="-6"/>
          <w:sz w:val="24"/>
          <w:szCs w:val="24"/>
        </w:rPr>
        <w:t>a</w:t>
      </w:r>
      <w:r w:rsidRPr="00AF4053">
        <w:rPr>
          <w:rFonts w:eastAsia="Arial"/>
          <w:spacing w:val="1"/>
          <w:sz w:val="24"/>
          <w:szCs w:val="24"/>
        </w:rPr>
        <w:t>t</w:t>
      </w:r>
      <w:r w:rsidRPr="00AF4053">
        <w:rPr>
          <w:rFonts w:eastAsia="Arial"/>
          <w:spacing w:val="-2"/>
          <w:sz w:val="24"/>
          <w:szCs w:val="24"/>
        </w:rPr>
        <w:t>a</w:t>
      </w:r>
      <w:r w:rsidRPr="00AF4053">
        <w:rPr>
          <w:rFonts w:eastAsia="Arial"/>
          <w:sz w:val="24"/>
          <w:szCs w:val="24"/>
        </w:rPr>
        <w:t>u</w:t>
      </w:r>
      <w:r w:rsidRPr="00AF4053">
        <w:rPr>
          <w:rFonts w:eastAsia="Arial"/>
          <w:sz w:val="24"/>
          <w:szCs w:val="24"/>
          <w:lang w:val="id-ID"/>
        </w:rPr>
        <w:t xml:space="preserve"> </w:t>
      </w:r>
      <w:r w:rsidRPr="00AF4053">
        <w:rPr>
          <w:rFonts w:eastAsia="Arial"/>
          <w:spacing w:val="-2"/>
          <w:sz w:val="24"/>
          <w:szCs w:val="24"/>
        </w:rPr>
        <w:t>pengha</w:t>
      </w:r>
      <w:r w:rsidRPr="00AF4053">
        <w:rPr>
          <w:rFonts w:eastAsia="Arial"/>
          <w:sz w:val="24"/>
          <w:szCs w:val="24"/>
        </w:rPr>
        <w:t>r</w:t>
      </w:r>
      <w:r w:rsidRPr="00AF4053">
        <w:rPr>
          <w:rFonts w:eastAsia="Arial"/>
          <w:spacing w:val="-2"/>
          <w:sz w:val="24"/>
          <w:szCs w:val="24"/>
        </w:rPr>
        <w:t>gaa</w:t>
      </w:r>
      <w:r w:rsidRPr="00AF4053">
        <w:rPr>
          <w:rFonts w:eastAsia="Arial"/>
          <w:sz w:val="24"/>
          <w:szCs w:val="24"/>
        </w:rPr>
        <w:t xml:space="preserve">n </w:t>
      </w:r>
      <w:r w:rsidRPr="00AF4053">
        <w:rPr>
          <w:rFonts w:eastAsia="Arial"/>
          <w:spacing w:val="-2"/>
          <w:sz w:val="24"/>
          <w:szCs w:val="24"/>
        </w:rPr>
        <w:t>d</w:t>
      </w:r>
      <w:r w:rsidRPr="00AF4053">
        <w:rPr>
          <w:rFonts w:eastAsia="Arial"/>
          <w:spacing w:val="3"/>
          <w:sz w:val="24"/>
          <w:szCs w:val="24"/>
        </w:rPr>
        <w:t>a</w:t>
      </w:r>
      <w:r w:rsidRPr="00AF4053">
        <w:rPr>
          <w:rFonts w:eastAsia="Arial"/>
          <w:sz w:val="24"/>
          <w:szCs w:val="24"/>
        </w:rPr>
        <w:t xml:space="preserve">n </w:t>
      </w:r>
      <w:r w:rsidRPr="00AF4053">
        <w:rPr>
          <w:rFonts w:eastAsia="Arial"/>
          <w:i/>
          <w:sz w:val="24"/>
          <w:szCs w:val="24"/>
          <w:lang w:val="id-ID"/>
        </w:rPr>
        <w:t xml:space="preserve">puishment </w:t>
      </w:r>
      <w:r w:rsidRPr="00AF4053">
        <w:rPr>
          <w:rFonts w:eastAsia="Arial"/>
          <w:sz w:val="24"/>
          <w:szCs w:val="24"/>
          <w:lang w:val="id-ID"/>
        </w:rPr>
        <w:t xml:space="preserve">atau </w:t>
      </w:r>
      <w:r w:rsidRPr="00AF4053">
        <w:rPr>
          <w:rFonts w:eastAsia="Arial"/>
          <w:spacing w:val="-5"/>
          <w:sz w:val="24"/>
          <w:szCs w:val="24"/>
        </w:rPr>
        <w:t>s</w:t>
      </w:r>
      <w:r w:rsidRPr="00AF4053">
        <w:rPr>
          <w:rFonts w:eastAsia="Arial"/>
          <w:spacing w:val="-2"/>
          <w:sz w:val="24"/>
          <w:szCs w:val="24"/>
        </w:rPr>
        <w:t>an</w:t>
      </w:r>
      <w:r w:rsidRPr="00AF4053">
        <w:rPr>
          <w:rFonts w:eastAsia="Arial"/>
          <w:spacing w:val="5"/>
          <w:sz w:val="24"/>
          <w:szCs w:val="24"/>
        </w:rPr>
        <w:t>k</w:t>
      </w:r>
      <w:r w:rsidRPr="00AF4053">
        <w:rPr>
          <w:rFonts w:eastAsia="Arial"/>
          <w:spacing w:val="-5"/>
          <w:sz w:val="24"/>
          <w:szCs w:val="24"/>
        </w:rPr>
        <w:t>s</w:t>
      </w:r>
      <w:r w:rsidRPr="00AF4053">
        <w:rPr>
          <w:rFonts w:eastAsia="Arial"/>
          <w:spacing w:val="3"/>
          <w:sz w:val="24"/>
          <w:szCs w:val="24"/>
        </w:rPr>
        <w:t>i</w:t>
      </w:r>
      <w:r w:rsidRPr="00AF4053">
        <w:rPr>
          <w:rFonts w:eastAsia="Arial"/>
          <w:w w:val="101"/>
          <w:sz w:val="24"/>
          <w:szCs w:val="24"/>
        </w:rPr>
        <w:t>.</w:t>
      </w:r>
    </w:p>
    <w:p w:rsidR="00B105C6" w:rsidRDefault="00F70141" w:rsidP="001840B2">
      <w:pPr>
        <w:tabs>
          <w:tab w:val="left" w:pos="6237"/>
        </w:tabs>
        <w:spacing w:after="0" w:line="480" w:lineRule="auto"/>
        <w:ind w:left="426" w:right="49" w:firstLine="708"/>
        <w:jc w:val="both"/>
        <w:rPr>
          <w:rFonts w:eastAsia="Arial"/>
          <w:w w:val="101"/>
          <w:sz w:val="24"/>
          <w:szCs w:val="24"/>
          <w:lang w:val="id-ID"/>
        </w:rPr>
      </w:pPr>
      <w:r w:rsidRPr="00AF4053">
        <w:rPr>
          <w:rFonts w:eastAsia="Arial"/>
          <w:spacing w:val="-1"/>
          <w:sz w:val="24"/>
          <w:szCs w:val="24"/>
        </w:rPr>
        <w:t>R</w:t>
      </w:r>
      <w:r w:rsidRPr="00AF4053">
        <w:rPr>
          <w:rFonts w:eastAsia="Arial"/>
          <w:spacing w:val="-2"/>
          <w:sz w:val="24"/>
          <w:szCs w:val="24"/>
        </w:rPr>
        <w:t>en</w:t>
      </w:r>
      <w:r w:rsidRPr="00AF4053">
        <w:rPr>
          <w:rFonts w:eastAsia="Arial"/>
          <w:sz w:val="24"/>
          <w:szCs w:val="24"/>
        </w:rPr>
        <w:t>c</w:t>
      </w:r>
      <w:r w:rsidRPr="00AF4053">
        <w:rPr>
          <w:rFonts w:eastAsia="Arial"/>
          <w:spacing w:val="-2"/>
          <w:sz w:val="24"/>
          <w:szCs w:val="24"/>
        </w:rPr>
        <w:t>an</w:t>
      </w:r>
      <w:r w:rsidRPr="00AF4053">
        <w:rPr>
          <w:rFonts w:eastAsia="Arial"/>
          <w:sz w:val="24"/>
          <w:szCs w:val="24"/>
        </w:rPr>
        <w:t>a k</w:t>
      </w:r>
      <w:r w:rsidRPr="00AF4053">
        <w:rPr>
          <w:rFonts w:eastAsia="Arial"/>
          <w:spacing w:val="3"/>
          <w:sz w:val="24"/>
          <w:szCs w:val="24"/>
        </w:rPr>
        <w:t>i</w:t>
      </w:r>
      <w:r w:rsidRPr="00AF4053">
        <w:rPr>
          <w:rFonts w:eastAsia="Arial"/>
          <w:spacing w:val="-2"/>
          <w:sz w:val="24"/>
          <w:szCs w:val="24"/>
        </w:rPr>
        <w:t>ne</w:t>
      </w:r>
      <w:r w:rsidRPr="00AF4053">
        <w:rPr>
          <w:rFonts w:eastAsia="Arial"/>
          <w:sz w:val="24"/>
          <w:szCs w:val="24"/>
        </w:rPr>
        <w:t>r</w:t>
      </w:r>
      <w:r w:rsidRPr="00AF4053">
        <w:rPr>
          <w:rFonts w:eastAsia="Arial"/>
          <w:spacing w:val="3"/>
          <w:sz w:val="24"/>
          <w:szCs w:val="24"/>
        </w:rPr>
        <w:t>j</w:t>
      </w:r>
      <w:r w:rsidRPr="00AF4053">
        <w:rPr>
          <w:rFonts w:eastAsia="Arial"/>
          <w:sz w:val="24"/>
          <w:szCs w:val="24"/>
        </w:rPr>
        <w:t xml:space="preserve">a </w:t>
      </w:r>
      <w:r w:rsidRPr="00AF4053">
        <w:rPr>
          <w:color w:val="000000"/>
          <w:sz w:val="24"/>
          <w:szCs w:val="24"/>
        </w:rPr>
        <w:t>Mahkamah Syar’iyah Langsa</w:t>
      </w:r>
      <w:r w:rsidR="005F521B">
        <w:rPr>
          <w:color w:val="000000"/>
          <w:sz w:val="24"/>
          <w:szCs w:val="24"/>
          <w:lang w:val="id-ID"/>
        </w:rPr>
        <w:t xml:space="preserve"> </w:t>
      </w:r>
      <w:r w:rsidRPr="00AF4053">
        <w:rPr>
          <w:rFonts w:eastAsia="Arial"/>
          <w:spacing w:val="3"/>
          <w:sz w:val="24"/>
          <w:szCs w:val="24"/>
        </w:rPr>
        <w:t>yang</w:t>
      </w:r>
      <w:r w:rsidRPr="00AF4053">
        <w:rPr>
          <w:rFonts w:eastAsia="Arial"/>
          <w:spacing w:val="1"/>
          <w:sz w:val="24"/>
          <w:szCs w:val="24"/>
        </w:rPr>
        <w:t xml:space="preserve"> t</w:t>
      </w:r>
      <w:r w:rsidRPr="00AF4053">
        <w:rPr>
          <w:rFonts w:eastAsia="Arial"/>
          <w:spacing w:val="-2"/>
          <w:sz w:val="24"/>
          <w:szCs w:val="24"/>
        </w:rPr>
        <w:t>e</w:t>
      </w:r>
      <w:r w:rsidRPr="00AF4053">
        <w:rPr>
          <w:rFonts w:eastAsia="Arial"/>
          <w:spacing w:val="3"/>
          <w:sz w:val="24"/>
          <w:szCs w:val="24"/>
        </w:rPr>
        <w:t>l</w:t>
      </w:r>
      <w:r w:rsidRPr="00AF4053">
        <w:rPr>
          <w:rFonts w:eastAsia="Arial"/>
          <w:spacing w:val="-2"/>
          <w:sz w:val="24"/>
          <w:szCs w:val="24"/>
        </w:rPr>
        <w:t>a</w:t>
      </w:r>
      <w:r w:rsidRPr="00AF4053">
        <w:rPr>
          <w:rFonts w:eastAsia="Arial"/>
          <w:sz w:val="24"/>
          <w:szCs w:val="24"/>
        </w:rPr>
        <w:t>h</w:t>
      </w:r>
      <w:r w:rsidRPr="00AF4053">
        <w:rPr>
          <w:rFonts w:eastAsia="Arial"/>
          <w:sz w:val="24"/>
          <w:szCs w:val="24"/>
          <w:lang w:val="id-ID"/>
        </w:rPr>
        <w:t xml:space="preserve"> </w:t>
      </w:r>
      <w:r w:rsidRPr="00AF4053">
        <w:rPr>
          <w:rFonts w:eastAsia="Arial"/>
          <w:spacing w:val="-6"/>
          <w:sz w:val="24"/>
          <w:szCs w:val="24"/>
        </w:rPr>
        <w:t>d</w:t>
      </w:r>
      <w:r w:rsidRPr="00AF4053">
        <w:rPr>
          <w:rFonts w:eastAsia="Arial"/>
          <w:spacing w:val="3"/>
          <w:sz w:val="24"/>
          <w:szCs w:val="24"/>
        </w:rPr>
        <w:t>i</w:t>
      </w:r>
      <w:r w:rsidRPr="00AF4053">
        <w:rPr>
          <w:rFonts w:eastAsia="Arial"/>
          <w:spacing w:val="-2"/>
          <w:sz w:val="24"/>
          <w:szCs w:val="24"/>
        </w:rPr>
        <w:t>bua</w:t>
      </w:r>
      <w:r w:rsidRPr="00AF4053">
        <w:rPr>
          <w:rFonts w:eastAsia="Arial"/>
          <w:sz w:val="24"/>
          <w:szCs w:val="24"/>
        </w:rPr>
        <w:t>t</w:t>
      </w:r>
      <w:r w:rsidRPr="00AF4053">
        <w:rPr>
          <w:rFonts w:eastAsia="Arial"/>
          <w:sz w:val="24"/>
          <w:szCs w:val="24"/>
          <w:lang w:val="id-ID"/>
        </w:rPr>
        <w:t xml:space="preserve"> </w:t>
      </w:r>
      <w:r w:rsidRPr="00AF4053">
        <w:rPr>
          <w:rFonts w:eastAsia="Arial"/>
          <w:spacing w:val="-2"/>
          <w:sz w:val="24"/>
          <w:szCs w:val="24"/>
        </w:rPr>
        <w:t>pad</w:t>
      </w:r>
      <w:r w:rsidRPr="00AF4053">
        <w:rPr>
          <w:rFonts w:eastAsia="Arial"/>
          <w:sz w:val="24"/>
          <w:szCs w:val="24"/>
        </w:rPr>
        <w:t xml:space="preserve">a </w:t>
      </w:r>
      <w:r w:rsidRPr="00AF4053">
        <w:rPr>
          <w:rFonts w:eastAsia="Arial"/>
          <w:spacing w:val="1"/>
          <w:sz w:val="24"/>
          <w:szCs w:val="24"/>
        </w:rPr>
        <w:t>t</w:t>
      </w:r>
      <w:r w:rsidRPr="00AF4053">
        <w:rPr>
          <w:rFonts w:eastAsia="Arial"/>
          <w:spacing w:val="-2"/>
          <w:sz w:val="24"/>
          <w:szCs w:val="24"/>
        </w:rPr>
        <w:t>ahu</w:t>
      </w:r>
      <w:r w:rsidRPr="00AF4053">
        <w:rPr>
          <w:rFonts w:eastAsia="Arial"/>
          <w:sz w:val="24"/>
          <w:szCs w:val="24"/>
        </w:rPr>
        <w:t>n</w:t>
      </w:r>
      <w:r w:rsidRPr="00AF4053">
        <w:rPr>
          <w:rFonts w:eastAsia="Arial"/>
          <w:sz w:val="24"/>
          <w:szCs w:val="24"/>
          <w:lang w:val="id-ID"/>
        </w:rPr>
        <w:t xml:space="preserve"> </w:t>
      </w:r>
      <w:r w:rsidRPr="00AF4053">
        <w:rPr>
          <w:rFonts w:eastAsia="Arial"/>
          <w:spacing w:val="-2"/>
          <w:sz w:val="24"/>
          <w:szCs w:val="24"/>
        </w:rPr>
        <w:t>201</w:t>
      </w:r>
      <w:r w:rsidRPr="00AF4053">
        <w:rPr>
          <w:rFonts w:eastAsia="Arial"/>
          <w:sz w:val="24"/>
          <w:szCs w:val="24"/>
          <w:lang w:val="id-ID"/>
        </w:rPr>
        <w:t xml:space="preserve">6 adalah </w:t>
      </w:r>
      <w:r w:rsidRPr="00AF4053">
        <w:rPr>
          <w:rFonts w:eastAsia="Arial"/>
          <w:spacing w:val="-5"/>
          <w:sz w:val="24"/>
          <w:szCs w:val="24"/>
        </w:rPr>
        <w:t>s</w:t>
      </w:r>
      <w:r w:rsidRPr="00AF4053">
        <w:rPr>
          <w:rFonts w:eastAsia="Arial"/>
          <w:spacing w:val="-2"/>
          <w:sz w:val="24"/>
          <w:szCs w:val="24"/>
        </w:rPr>
        <w:t>eba</w:t>
      </w:r>
      <w:r w:rsidRPr="00AF4053">
        <w:rPr>
          <w:rFonts w:eastAsia="Arial"/>
          <w:spacing w:val="3"/>
          <w:sz w:val="24"/>
          <w:szCs w:val="24"/>
        </w:rPr>
        <w:t>g</w:t>
      </w:r>
      <w:r w:rsidRPr="00AF4053">
        <w:rPr>
          <w:rFonts w:eastAsia="Arial"/>
          <w:spacing w:val="-2"/>
          <w:sz w:val="24"/>
          <w:szCs w:val="24"/>
        </w:rPr>
        <w:t>a</w:t>
      </w:r>
      <w:r w:rsidRPr="00AF4053">
        <w:rPr>
          <w:rFonts w:eastAsia="Arial"/>
          <w:sz w:val="24"/>
          <w:szCs w:val="24"/>
        </w:rPr>
        <w:t>i</w:t>
      </w:r>
      <w:r w:rsidRPr="00AF4053">
        <w:rPr>
          <w:rFonts w:eastAsia="Arial"/>
          <w:sz w:val="24"/>
          <w:szCs w:val="24"/>
          <w:lang w:val="id-ID"/>
        </w:rPr>
        <w:t xml:space="preserve"> </w:t>
      </w:r>
      <w:proofErr w:type="gramStart"/>
      <w:r w:rsidRPr="00AF4053">
        <w:rPr>
          <w:rFonts w:eastAsia="Arial"/>
          <w:spacing w:val="-2"/>
          <w:sz w:val="24"/>
          <w:szCs w:val="24"/>
        </w:rPr>
        <w:t>be</w:t>
      </w:r>
      <w:r w:rsidRPr="00AF4053">
        <w:rPr>
          <w:rFonts w:eastAsia="Arial"/>
          <w:sz w:val="24"/>
          <w:szCs w:val="24"/>
        </w:rPr>
        <w:t>r</w:t>
      </w:r>
      <w:r w:rsidRPr="00AF4053">
        <w:rPr>
          <w:rFonts w:eastAsia="Arial"/>
          <w:spacing w:val="3"/>
          <w:sz w:val="24"/>
          <w:szCs w:val="24"/>
        </w:rPr>
        <w:t>i</w:t>
      </w:r>
      <w:r w:rsidRPr="00AF4053">
        <w:rPr>
          <w:rFonts w:eastAsia="Arial"/>
          <w:sz w:val="24"/>
          <w:szCs w:val="24"/>
        </w:rPr>
        <w:t>k</w:t>
      </w:r>
      <w:r w:rsidRPr="00AF4053">
        <w:rPr>
          <w:rFonts w:eastAsia="Arial"/>
          <w:spacing w:val="-2"/>
          <w:sz w:val="24"/>
          <w:szCs w:val="24"/>
        </w:rPr>
        <w:t>u</w:t>
      </w:r>
      <w:r w:rsidRPr="00AF4053">
        <w:rPr>
          <w:rFonts w:eastAsia="Arial"/>
          <w:sz w:val="24"/>
          <w:szCs w:val="24"/>
        </w:rPr>
        <w:t xml:space="preserve">t </w:t>
      </w:r>
      <w:r w:rsidRPr="00AF4053">
        <w:rPr>
          <w:rFonts w:eastAsia="Arial"/>
          <w:w w:val="101"/>
          <w:sz w:val="24"/>
          <w:szCs w:val="24"/>
        </w:rPr>
        <w:t>:</w:t>
      </w:r>
      <w:proofErr w:type="gramEnd"/>
    </w:p>
    <w:tbl>
      <w:tblPr>
        <w:tblStyle w:val="TableGrid"/>
        <w:tblW w:w="0" w:type="auto"/>
        <w:tblInd w:w="426" w:type="dxa"/>
        <w:tblLook w:val="04A0"/>
      </w:tblPr>
      <w:tblGrid>
        <w:gridCol w:w="667"/>
        <w:gridCol w:w="2276"/>
        <w:gridCol w:w="3118"/>
        <w:gridCol w:w="1666"/>
      </w:tblGrid>
      <w:tr w:rsidR="001840B2" w:rsidTr="00B25E88">
        <w:tc>
          <w:tcPr>
            <w:tcW w:w="667" w:type="dxa"/>
            <w:shd w:val="clear" w:color="auto" w:fill="808080" w:themeFill="background1" w:themeFillShade="80"/>
          </w:tcPr>
          <w:p w:rsidR="001840B2" w:rsidRDefault="001840B2" w:rsidP="00571204">
            <w:pPr>
              <w:tabs>
                <w:tab w:val="left" w:pos="6237"/>
              </w:tabs>
              <w:spacing w:line="480" w:lineRule="auto"/>
              <w:ind w:right="49"/>
              <w:jc w:val="center"/>
              <w:rPr>
                <w:rFonts w:eastAsia="Arial"/>
                <w:w w:val="101"/>
                <w:sz w:val="24"/>
                <w:szCs w:val="24"/>
                <w:lang w:val="id-ID"/>
              </w:rPr>
            </w:pPr>
            <w:r>
              <w:rPr>
                <w:rFonts w:eastAsia="Arial"/>
                <w:w w:val="101"/>
                <w:sz w:val="24"/>
                <w:szCs w:val="24"/>
                <w:lang w:val="id-ID"/>
              </w:rPr>
              <w:t>No</w:t>
            </w:r>
          </w:p>
        </w:tc>
        <w:tc>
          <w:tcPr>
            <w:tcW w:w="2276" w:type="dxa"/>
            <w:shd w:val="clear" w:color="auto" w:fill="808080" w:themeFill="background1" w:themeFillShade="80"/>
          </w:tcPr>
          <w:p w:rsidR="001840B2" w:rsidRDefault="001840B2" w:rsidP="00571204">
            <w:pPr>
              <w:tabs>
                <w:tab w:val="left" w:pos="6237"/>
              </w:tabs>
              <w:spacing w:line="480" w:lineRule="auto"/>
              <w:ind w:right="49"/>
              <w:jc w:val="center"/>
              <w:rPr>
                <w:rFonts w:eastAsia="Arial"/>
                <w:w w:val="101"/>
                <w:sz w:val="24"/>
                <w:szCs w:val="24"/>
                <w:lang w:val="id-ID"/>
              </w:rPr>
            </w:pPr>
            <w:r>
              <w:rPr>
                <w:rFonts w:eastAsia="Arial"/>
                <w:w w:val="101"/>
                <w:sz w:val="24"/>
                <w:szCs w:val="24"/>
                <w:lang w:val="id-ID"/>
              </w:rPr>
              <w:t>Sasaran Program/Kegiatan</w:t>
            </w:r>
          </w:p>
        </w:tc>
        <w:tc>
          <w:tcPr>
            <w:tcW w:w="3118" w:type="dxa"/>
            <w:shd w:val="clear" w:color="auto" w:fill="808080" w:themeFill="background1" w:themeFillShade="80"/>
          </w:tcPr>
          <w:p w:rsidR="001840B2" w:rsidRDefault="001840B2" w:rsidP="00571204">
            <w:pPr>
              <w:tabs>
                <w:tab w:val="left" w:pos="6237"/>
              </w:tabs>
              <w:spacing w:line="480" w:lineRule="auto"/>
              <w:ind w:right="49"/>
              <w:jc w:val="center"/>
              <w:rPr>
                <w:rFonts w:eastAsia="Arial"/>
                <w:w w:val="101"/>
                <w:sz w:val="24"/>
                <w:szCs w:val="24"/>
                <w:lang w:val="id-ID"/>
              </w:rPr>
            </w:pPr>
            <w:r>
              <w:rPr>
                <w:rFonts w:eastAsia="Arial"/>
                <w:w w:val="101"/>
                <w:sz w:val="24"/>
                <w:szCs w:val="24"/>
                <w:lang w:val="id-ID"/>
              </w:rPr>
              <w:t>Indikator Kinerja</w:t>
            </w:r>
          </w:p>
        </w:tc>
        <w:tc>
          <w:tcPr>
            <w:tcW w:w="1666" w:type="dxa"/>
            <w:shd w:val="clear" w:color="auto" w:fill="808080" w:themeFill="background1" w:themeFillShade="80"/>
          </w:tcPr>
          <w:p w:rsidR="001840B2" w:rsidRDefault="001840B2" w:rsidP="00571204">
            <w:pPr>
              <w:tabs>
                <w:tab w:val="left" w:pos="6237"/>
              </w:tabs>
              <w:spacing w:line="480" w:lineRule="auto"/>
              <w:ind w:right="49"/>
              <w:jc w:val="center"/>
              <w:rPr>
                <w:rFonts w:eastAsia="Arial"/>
                <w:w w:val="101"/>
                <w:sz w:val="24"/>
                <w:szCs w:val="24"/>
                <w:lang w:val="id-ID"/>
              </w:rPr>
            </w:pPr>
            <w:r>
              <w:rPr>
                <w:rFonts w:eastAsia="Arial"/>
                <w:w w:val="101"/>
                <w:sz w:val="24"/>
                <w:szCs w:val="24"/>
                <w:lang w:val="id-ID"/>
              </w:rPr>
              <w:t>Target</w:t>
            </w:r>
          </w:p>
        </w:tc>
      </w:tr>
      <w:tr w:rsidR="00571204" w:rsidTr="00B25E88">
        <w:tc>
          <w:tcPr>
            <w:tcW w:w="667" w:type="dxa"/>
          </w:tcPr>
          <w:p w:rsidR="00571204" w:rsidRDefault="00571204" w:rsidP="00571204">
            <w:pPr>
              <w:tabs>
                <w:tab w:val="left" w:pos="6237"/>
              </w:tabs>
              <w:spacing w:line="480" w:lineRule="auto"/>
              <w:ind w:right="49"/>
              <w:jc w:val="center"/>
              <w:rPr>
                <w:rFonts w:eastAsia="Arial"/>
                <w:w w:val="101"/>
                <w:sz w:val="24"/>
                <w:szCs w:val="24"/>
                <w:lang w:val="id-ID"/>
              </w:rPr>
            </w:pPr>
            <w:r>
              <w:rPr>
                <w:rFonts w:eastAsia="Arial"/>
                <w:w w:val="101"/>
                <w:sz w:val="24"/>
                <w:szCs w:val="24"/>
                <w:lang w:val="id-ID"/>
              </w:rPr>
              <w:t>1</w:t>
            </w:r>
          </w:p>
        </w:tc>
        <w:tc>
          <w:tcPr>
            <w:tcW w:w="2276" w:type="dxa"/>
          </w:tcPr>
          <w:p w:rsidR="00571204" w:rsidRDefault="00571204" w:rsidP="00571204">
            <w:pPr>
              <w:tabs>
                <w:tab w:val="left" w:pos="6237"/>
              </w:tabs>
              <w:spacing w:line="480" w:lineRule="auto"/>
              <w:ind w:right="49"/>
              <w:jc w:val="both"/>
              <w:rPr>
                <w:rFonts w:eastAsia="Arial"/>
                <w:w w:val="101"/>
                <w:sz w:val="24"/>
                <w:szCs w:val="24"/>
                <w:lang w:val="id-ID"/>
              </w:rPr>
            </w:pPr>
            <w:r w:rsidRPr="00AF4053">
              <w:rPr>
                <w:color w:val="000000"/>
                <w:sz w:val="24"/>
                <w:szCs w:val="24"/>
                <w:lang w:val="id-ID"/>
              </w:rPr>
              <w:t>Terlaksananya percepatan penyelesaian perkara</w:t>
            </w:r>
          </w:p>
        </w:tc>
        <w:tc>
          <w:tcPr>
            <w:tcW w:w="3118" w:type="dxa"/>
          </w:tcPr>
          <w:p w:rsidR="00571204" w:rsidRPr="00AF4053" w:rsidRDefault="00571204" w:rsidP="00571204">
            <w:pPr>
              <w:pStyle w:val="ListParagraph"/>
              <w:widowControl w:val="0"/>
              <w:numPr>
                <w:ilvl w:val="0"/>
                <w:numId w:val="6"/>
              </w:numPr>
              <w:tabs>
                <w:tab w:val="left" w:pos="359"/>
              </w:tabs>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Persentase mediasi yang diselesaikan</w:t>
            </w:r>
          </w:p>
          <w:p w:rsidR="00571204" w:rsidRPr="00AF4053" w:rsidRDefault="00571204" w:rsidP="00571204">
            <w:pPr>
              <w:pStyle w:val="ListParagraph"/>
              <w:widowControl w:val="0"/>
              <w:numPr>
                <w:ilvl w:val="0"/>
                <w:numId w:val="6"/>
              </w:numPr>
              <w:tabs>
                <w:tab w:val="left" w:pos="359"/>
              </w:tabs>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Persentase mediasi yang menjadi akta perdamaian</w:t>
            </w:r>
          </w:p>
          <w:p w:rsidR="00571204" w:rsidRPr="00AF4053" w:rsidRDefault="00571204" w:rsidP="00571204">
            <w:pPr>
              <w:pStyle w:val="ListParagraph"/>
              <w:widowControl w:val="0"/>
              <w:numPr>
                <w:ilvl w:val="0"/>
                <w:numId w:val="6"/>
              </w:numPr>
              <w:tabs>
                <w:tab w:val="left" w:pos="359"/>
              </w:tabs>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Persentase sisa perkara yang diselesaikan</w:t>
            </w:r>
          </w:p>
          <w:p w:rsidR="00571204" w:rsidRPr="00AF4053" w:rsidRDefault="00571204" w:rsidP="00571204">
            <w:pPr>
              <w:pStyle w:val="ListParagraph"/>
              <w:widowControl w:val="0"/>
              <w:numPr>
                <w:ilvl w:val="0"/>
                <w:numId w:val="6"/>
              </w:numPr>
              <w:tabs>
                <w:tab w:val="left" w:pos="359"/>
              </w:tabs>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Persentase perkara yang diselesaikan</w:t>
            </w:r>
          </w:p>
          <w:p w:rsidR="00571204" w:rsidRPr="00AF4053" w:rsidRDefault="00571204" w:rsidP="00571204">
            <w:pPr>
              <w:pStyle w:val="ListParagraph"/>
              <w:widowControl w:val="0"/>
              <w:numPr>
                <w:ilvl w:val="0"/>
                <w:numId w:val="6"/>
              </w:numPr>
              <w:tabs>
                <w:tab w:val="left" w:pos="359"/>
              </w:tabs>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 xml:space="preserve">Persentase perkara </w:t>
            </w:r>
            <w:r w:rsidRPr="00AF4053">
              <w:rPr>
                <w:color w:val="000000"/>
                <w:sz w:val="24"/>
                <w:szCs w:val="24"/>
                <w:lang w:val="id-ID"/>
              </w:rPr>
              <w:lastRenderedPageBreak/>
              <w:t>yang diselesaikan dalam jangka waktu maksimal 6 bulan</w:t>
            </w:r>
          </w:p>
          <w:p w:rsidR="00571204" w:rsidRPr="00571204" w:rsidRDefault="00571204" w:rsidP="00571204">
            <w:pPr>
              <w:pStyle w:val="ListParagraph"/>
              <w:widowControl w:val="0"/>
              <w:numPr>
                <w:ilvl w:val="0"/>
                <w:numId w:val="6"/>
              </w:numPr>
              <w:tabs>
                <w:tab w:val="left" w:pos="359"/>
              </w:tabs>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Persentase perkara yang diselesaikan dalam jangka waktu lebih dari 6 bulan</w:t>
            </w:r>
          </w:p>
        </w:tc>
        <w:tc>
          <w:tcPr>
            <w:tcW w:w="1666" w:type="dxa"/>
          </w:tcPr>
          <w:p w:rsidR="00571204" w:rsidRPr="00AF4053" w:rsidRDefault="00571204" w:rsidP="00571204">
            <w:pPr>
              <w:widowControl w:val="0"/>
              <w:tabs>
                <w:tab w:val="left" w:pos="348"/>
                <w:tab w:val="center" w:pos="633"/>
              </w:tabs>
              <w:autoSpaceDE w:val="0"/>
              <w:autoSpaceDN w:val="0"/>
              <w:adjustRightInd w:val="0"/>
              <w:spacing w:line="480" w:lineRule="auto"/>
              <w:jc w:val="center"/>
              <w:rPr>
                <w:color w:val="000000"/>
                <w:sz w:val="24"/>
                <w:szCs w:val="24"/>
              </w:rPr>
            </w:pPr>
            <w:r w:rsidRPr="00AF4053">
              <w:rPr>
                <w:color w:val="000000"/>
                <w:sz w:val="24"/>
                <w:szCs w:val="24"/>
                <w:lang w:val="id-ID"/>
              </w:rPr>
              <w:lastRenderedPageBreak/>
              <w:t>26</w:t>
            </w:r>
            <w:r w:rsidRPr="00AF4053">
              <w:rPr>
                <w:color w:val="000000"/>
                <w:sz w:val="24"/>
                <w:szCs w:val="24"/>
              </w:rPr>
              <w:t xml:space="preserve"> %</w:t>
            </w: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6%</w:t>
            </w:r>
          </w:p>
          <w:p w:rsidR="00571204"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100%</w:t>
            </w:r>
          </w:p>
          <w:p w:rsidR="00571204"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92%</w:t>
            </w: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96%</w:t>
            </w: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1%</w:t>
            </w: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p w:rsidR="00571204" w:rsidRPr="00AF4053" w:rsidRDefault="00571204" w:rsidP="00571204">
            <w:pPr>
              <w:widowControl w:val="0"/>
              <w:autoSpaceDE w:val="0"/>
              <w:autoSpaceDN w:val="0"/>
              <w:adjustRightInd w:val="0"/>
              <w:spacing w:line="480" w:lineRule="auto"/>
              <w:jc w:val="center"/>
              <w:rPr>
                <w:color w:val="000000"/>
                <w:sz w:val="24"/>
                <w:szCs w:val="24"/>
                <w:lang w:val="id-ID"/>
              </w:rPr>
            </w:pPr>
          </w:p>
        </w:tc>
      </w:tr>
      <w:tr w:rsidR="00B25E88" w:rsidTr="00B25E88">
        <w:tc>
          <w:tcPr>
            <w:tcW w:w="667" w:type="dxa"/>
          </w:tcPr>
          <w:p w:rsidR="00B25E88" w:rsidRDefault="00B25E88" w:rsidP="00B25E88">
            <w:pPr>
              <w:tabs>
                <w:tab w:val="left" w:pos="6237"/>
              </w:tabs>
              <w:spacing w:line="480" w:lineRule="auto"/>
              <w:ind w:right="49"/>
              <w:jc w:val="center"/>
              <w:rPr>
                <w:rFonts w:eastAsia="Arial"/>
                <w:w w:val="101"/>
                <w:sz w:val="24"/>
                <w:szCs w:val="24"/>
                <w:lang w:val="id-ID"/>
              </w:rPr>
            </w:pPr>
            <w:r>
              <w:rPr>
                <w:rFonts w:eastAsia="Arial"/>
                <w:w w:val="101"/>
                <w:sz w:val="24"/>
                <w:szCs w:val="24"/>
                <w:lang w:val="id-ID"/>
              </w:rPr>
              <w:lastRenderedPageBreak/>
              <w:t>2</w:t>
            </w:r>
          </w:p>
        </w:tc>
        <w:tc>
          <w:tcPr>
            <w:tcW w:w="2276" w:type="dxa"/>
          </w:tcPr>
          <w:p w:rsidR="00B25E88" w:rsidRDefault="00B25E88" w:rsidP="00B25E88">
            <w:pPr>
              <w:tabs>
                <w:tab w:val="left" w:pos="6237"/>
              </w:tabs>
              <w:spacing w:line="480" w:lineRule="auto"/>
              <w:ind w:right="49"/>
              <w:jc w:val="both"/>
              <w:rPr>
                <w:rFonts w:eastAsia="Arial"/>
                <w:w w:val="101"/>
                <w:sz w:val="24"/>
                <w:szCs w:val="24"/>
                <w:lang w:val="id-ID"/>
              </w:rPr>
            </w:pPr>
            <w:r w:rsidRPr="00AF4053">
              <w:rPr>
                <w:color w:val="000000"/>
                <w:sz w:val="24"/>
                <w:szCs w:val="24"/>
                <w:lang w:val="id-ID"/>
              </w:rPr>
              <w:t>Peningkatan aksepbilitas putusan Hakim</w:t>
            </w:r>
          </w:p>
        </w:tc>
        <w:tc>
          <w:tcPr>
            <w:tcW w:w="3118" w:type="dxa"/>
          </w:tcPr>
          <w:p w:rsidR="00B25E88" w:rsidRPr="00AF4053" w:rsidRDefault="00B25E88" w:rsidP="00B25E88">
            <w:pPr>
              <w:widowControl w:val="0"/>
              <w:autoSpaceDE w:val="0"/>
              <w:autoSpaceDN w:val="0"/>
              <w:adjustRightInd w:val="0"/>
              <w:spacing w:line="480" w:lineRule="auto"/>
              <w:ind w:left="425" w:right="142"/>
              <w:jc w:val="both"/>
              <w:rPr>
                <w:color w:val="000000"/>
                <w:sz w:val="24"/>
                <w:szCs w:val="24"/>
                <w:lang w:val="id-ID"/>
              </w:rPr>
            </w:pPr>
            <w:r w:rsidRPr="00AF4053">
              <w:rPr>
                <w:color w:val="000000"/>
                <w:sz w:val="24"/>
                <w:szCs w:val="24"/>
                <w:lang w:val="id-ID"/>
              </w:rPr>
              <w:t>Persentase perkara yang tidak mengajukan upaya hukum :</w:t>
            </w:r>
          </w:p>
          <w:p w:rsidR="00B25E88" w:rsidRPr="00AF4053" w:rsidRDefault="00B25E88" w:rsidP="00B25E88">
            <w:pPr>
              <w:pStyle w:val="ListParagraph"/>
              <w:widowControl w:val="0"/>
              <w:numPr>
                <w:ilvl w:val="0"/>
                <w:numId w:val="5"/>
              </w:numPr>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Banding</w:t>
            </w:r>
          </w:p>
          <w:p w:rsidR="00B25E88" w:rsidRPr="00AF4053" w:rsidRDefault="00B25E88" w:rsidP="00B25E88">
            <w:pPr>
              <w:pStyle w:val="ListParagraph"/>
              <w:widowControl w:val="0"/>
              <w:numPr>
                <w:ilvl w:val="0"/>
                <w:numId w:val="5"/>
              </w:numPr>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Kasasi</w:t>
            </w:r>
          </w:p>
          <w:p w:rsidR="00B25E88" w:rsidRPr="00AF4053" w:rsidRDefault="00B25E88" w:rsidP="00B25E88">
            <w:pPr>
              <w:pStyle w:val="ListParagraph"/>
              <w:widowControl w:val="0"/>
              <w:numPr>
                <w:ilvl w:val="0"/>
                <w:numId w:val="5"/>
              </w:numPr>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Peninjauan Kembali</w:t>
            </w:r>
          </w:p>
        </w:tc>
        <w:tc>
          <w:tcPr>
            <w:tcW w:w="1666" w:type="dxa"/>
          </w:tcPr>
          <w:p w:rsidR="00B25E88" w:rsidRPr="00AF4053" w:rsidRDefault="00B25E88" w:rsidP="00B25E88">
            <w:pPr>
              <w:pStyle w:val="ListParagraph"/>
              <w:spacing w:line="480" w:lineRule="auto"/>
              <w:ind w:left="0"/>
              <w:jc w:val="center"/>
              <w:rPr>
                <w:sz w:val="24"/>
                <w:szCs w:val="24"/>
                <w:lang w:val="id-ID"/>
              </w:rPr>
            </w:pPr>
          </w:p>
          <w:p w:rsidR="00B25E88" w:rsidRDefault="00B25E88" w:rsidP="00B25E88">
            <w:pPr>
              <w:pStyle w:val="ListParagraph"/>
              <w:spacing w:line="480" w:lineRule="auto"/>
              <w:ind w:left="0"/>
              <w:jc w:val="center"/>
              <w:rPr>
                <w:sz w:val="24"/>
                <w:szCs w:val="24"/>
                <w:lang w:val="id-ID"/>
              </w:rPr>
            </w:pPr>
          </w:p>
          <w:p w:rsidR="00B25E88" w:rsidRDefault="00B25E88" w:rsidP="00B25E88">
            <w:pPr>
              <w:pStyle w:val="ListParagraph"/>
              <w:spacing w:line="480" w:lineRule="auto"/>
              <w:ind w:left="0"/>
              <w:jc w:val="center"/>
              <w:rPr>
                <w:sz w:val="24"/>
                <w:szCs w:val="24"/>
                <w:lang w:val="id-ID"/>
              </w:rPr>
            </w:pPr>
          </w:p>
          <w:p w:rsidR="00B25E88" w:rsidRPr="00AF4053" w:rsidRDefault="00B25E88" w:rsidP="00B25E88">
            <w:pPr>
              <w:pStyle w:val="ListParagraph"/>
              <w:spacing w:line="480" w:lineRule="auto"/>
              <w:ind w:left="0"/>
              <w:jc w:val="center"/>
              <w:rPr>
                <w:sz w:val="24"/>
                <w:szCs w:val="24"/>
                <w:lang w:val="id-ID"/>
              </w:rPr>
            </w:pPr>
            <w:r w:rsidRPr="00AF4053">
              <w:rPr>
                <w:sz w:val="24"/>
                <w:szCs w:val="24"/>
                <w:lang w:val="id-ID"/>
              </w:rPr>
              <w:t>97%</w:t>
            </w:r>
          </w:p>
          <w:p w:rsidR="00B25E88" w:rsidRPr="00AF4053" w:rsidRDefault="00B25E88" w:rsidP="00B25E88">
            <w:pPr>
              <w:pStyle w:val="ListParagraph"/>
              <w:spacing w:line="480" w:lineRule="auto"/>
              <w:ind w:left="0"/>
              <w:jc w:val="center"/>
              <w:rPr>
                <w:sz w:val="24"/>
                <w:szCs w:val="24"/>
                <w:lang w:val="id-ID"/>
              </w:rPr>
            </w:pPr>
            <w:r w:rsidRPr="00AF4053">
              <w:rPr>
                <w:sz w:val="24"/>
                <w:szCs w:val="24"/>
                <w:lang w:val="id-ID"/>
              </w:rPr>
              <w:t>99%</w:t>
            </w:r>
          </w:p>
          <w:p w:rsidR="00B25E88" w:rsidRPr="00AF4053" w:rsidRDefault="00B25E88" w:rsidP="00B25E88">
            <w:pPr>
              <w:pStyle w:val="ListParagraph"/>
              <w:spacing w:line="480" w:lineRule="auto"/>
              <w:ind w:left="0"/>
              <w:jc w:val="center"/>
              <w:rPr>
                <w:sz w:val="24"/>
                <w:szCs w:val="24"/>
                <w:lang w:val="id-ID"/>
              </w:rPr>
            </w:pPr>
            <w:r w:rsidRPr="00AF4053">
              <w:rPr>
                <w:sz w:val="24"/>
                <w:szCs w:val="24"/>
                <w:lang w:val="id-ID"/>
              </w:rPr>
              <w:t>100%</w:t>
            </w:r>
          </w:p>
        </w:tc>
      </w:tr>
      <w:tr w:rsidR="00B25E88" w:rsidTr="00B25E88">
        <w:tc>
          <w:tcPr>
            <w:tcW w:w="667" w:type="dxa"/>
          </w:tcPr>
          <w:p w:rsidR="00B25E88" w:rsidRDefault="00B25E88" w:rsidP="00B25E88">
            <w:pPr>
              <w:tabs>
                <w:tab w:val="left" w:pos="6237"/>
              </w:tabs>
              <w:spacing w:line="480" w:lineRule="auto"/>
              <w:ind w:right="49"/>
              <w:jc w:val="center"/>
              <w:rPr>
                <w:rFonts w:eastAsia="Arial"/>
                <w:w w:val="101"/>
                <w:sz w:val="24"/>
                <w:szCs w:val="24"/>
                <w:lang w:val="id-ID"/>
              </w:rPr>
            </w:pPr>
            <w:r>
              <w:rPr>
                <w:rFonts w:eastAsia="Arial"/>
                <w:w w:val="101"/>
                <w:sz w:val="24"/>
                <w:szCs w:val="24"/>
                <w:lang w:val="id-ID"/>
              </w:rPr>
              <w:t>3</w:t>
            </w:r>
          </w:p>
        </w:tc>
        <w:tc>
          <w:tcPr>
            <w:tcW w:w="2276" w:type="dxa"/>
          </w:tcPr>
          <w:p w:rsidR="00B25E88" w:rsidRDefault="00B25E88" w:rsidP="00B25E88">
            <w:pPr>
              <w:tabs>
                <w:tab w:val="left" w:pos="6237"/>
              </w:tabs>
              <w:spacing w:line="480" w:lineRule="auto"/>
              <w:ind w:right="49"/>
              <w:jc w:val="both"/>
              <w:rPr>
                <w:rFonts w:eastAsia="Arial"/>
                <w:w w:val="101"/>
                <w:sz w:val="24"/>
                <w:szCs w:val="24"/>
                <w:lang w:val="id-ID"/>
              </w:rPr>
            </w:pPr>
            <w:r w:rsidRPr="00AF4053">
              <w:rPr>
                <w:color w:val="000000"/>
                <w:sz w:val="24"/>
                <w:szCs w:val="24"/>
                <w:lang w:val="id-ID"/>
              </w:rPr>
              <w:t>Peningkatan efektifitas pengelolaan penyelesaian perkara</w:t>
            </w:r>
          </w:p>
        </w:tc>
        <w:tc>
          <w:tcPr>
            <w:tcW w:w="3118" w:type="dxa"/>
          </w:tcPr>
          <w:p w:rsidR="00B25E88" w:rsidRPr="00AF4053" w:rsidRDefault="00B25E88" w:rsidP="00B25E88">
            <w:pPr>
              <w:pStyle w:val="ListParagraph"/>
              <w:widowControl w:val="0"/>
              <w:numPr>
                <w:ilvl w:val="0"/>
                <w:numId w:val="7"/>
              </w:numPr>
              <w:tabs>
                <w:tab w:val="left" w:pos="501"/>
              </w:tabs>
              <w:autoSpaceDE w:val="0"/>
              <w:autoSpaceDN w:val="0"/>
              <w:adjustRightInd w:val="0"/>
              <w:spacing w:line="480" w:lineRule="auto"/>
              <w:ind w:hanging="436"/>
              <w:jc w:val="both"/>
              <w:rPr>
                <w:color w:val="000000"/>
                <w:w w:val="97"/>
                <w:sz w:val="24"/>
                <w:szCs w:val="24"/>
                <w:lang w:val="id-ID"/>
              </w:rPr>
            </w:pPr>
            <w:r w:rsidRPr="00AF4053">
              <w:rPr>
                <w:color w:val="000000"/>
                <w:sz w:val="24"/>
                <w:szCs w:val="24"/>
                <w:lang w:val="id-ID"/>
              </w:rPr>
              <w:t>Persentase berkas perkara yang diajukan Banding, Kasasi, dan PK yang disampaikan secara lengkap dan tepat waktu</w:t>
            </w:r>
          </w:p>
          <w:p w:rsidR="00B25E88" w:rsidRPr="00AF4053" w:rsidRDefault="00B25E88" w:rsidP="00B25E88">
            <w:pPr>
              <w:pStyle w:val="ListParagraph"/>
              <w:widowControl w:val="0"/>
              <w:numPr>
                <w:ilvl w:val="0"/>
                <w:numId w:val="7"/>
              </w:numPr>
              <w:tabs>
                <w:tab w:val="left" w:pos="501"/>
              </w:tabs>
              <w:autoSpaceDE w:val="0"/>
              <w:autoSpaceDN w:val="0"/>
              <w:adjustRightInd w:val="0"/>
              <w:spacing w:line="480" w:lineRule="auto"/>
              <w:ind w:hanging="436"/>
              <w:jc w:val="both"/>
              <w:rPr>
                <w:color w:val="000000"/>
                <w:w w:val="97"/>
                <w:sz w:val="24"/>
                <w:szCs w:val="24"/>
                <w:lang w:val="id-ID"/>
              </w:rPr>
            </w:pPr>
            <w:r w:rsidRPr="00AF4053">
              <w:rPr>
                <w:color w:val="000000"/>
                <w:sz w:val="24"/>
                <w:szCs w:val="24"/>
                <w:lang w:val="id-ID"/>
              </w:rPr>
              <w:t xml:space="preserve">Persentase perkara yang diregister dan siap didistribusikan </w:t>
            </w:r>
            <w:r w:rsidRPr="00AF4053">
              <w:rPr>
                <w:color w:val="000000"/>
                <w:sz w:val="24"/>
                <w:szCs w:val="24"/>
                <w:lang w:val="id-ID"/>
              </w:rPr>
              <w:lastRenderedPageBreak/>
              <w:t>ke Majelis</w:t>
            </w:r>
          </w:p>
          <w:p w:rsidR="00B25E88" w:rsidRPr="00AF4053" w:rsidRDefault="00B25E88" w:rsidP="00B25E88">
            <w:pPr>
              <w:pStyle w:val="ListParagraph"/>
              <w:widowControl w:val="0"/>
              <w:numPr>
                <w:ilvl w:val="0"/>
                <w:numId w:val="7"/>
              </w:numPr>
              <w:tabs>
                <w:tab w:val="left" w:pos="501"/>
              </w:tabs>
              <w:autoSpaceDE w:val="0"/>
              <w:autoSpaceDN w:val="0"/>
              <w:adjustRightInd w:val="0"/>
              <w:spacing w:line="480" w:lineRule="auto"/>
              <w:ind w:hanging="436"/>
              <w:jc w:val="both"/>
              <w:rPr>
                <w:color w:val="000000"/>
                <w:w w:val="97"/>
                <w:sz w:val="24"/>
                <w:szCs w:val="24"/>
                <w:lang w:val="id-ID"/>
              </w:rPr>
            </w:pPr>
            <w:r w:rsidRPr="00AF4053">
              <w:rPr>
                <w:color w:val="000000"/>
                <w:sz w:val="24"/>
                <w:szCs w:val="24"/>
                <w:lang w:val="id-ID"/>
              </w:rPr>
              <w:t>Ratio Majelis Hakim terhadap perkara</w:t>
            </w:r>
          </w:p>
          <w:p w:rsidR="00B25E88" w:rsidRPr="00AF4053" w:rsidRDefault="00B25E88" w:rsidP="00B25E88">
            <w:pPr>
              <w:pStyle w:val="ListParagraph"/>
              <w:widowControl w:val="0"/>
              <w:numPr>
                <w:ilvl w:val="0"/>
                <w:numId w:val="7"/>
              </w:numPr>
              <w:tabs>
                <w:tab w:val="left" w:pos="501"/>
              </w:tabs>
              <w:autoSpaceDE w:val="0"/>
              <w:autoSpaceDN w:val="0"/>
              <w:adjustRightInd w:val="0"/>
              <w:spacing w:line="480" w:lineRule="auto"/>
              <w:ind w:hanging="436"/>
              <w:jc w:val="both"/>
              <w:rPr>
                <w:color w:val="000000"/>
                <w:w w:val="97"/>
                <w:sz w:val="24"/>
                <w:szCs w:val="24"/>
                <w:lang w:val="id-ID"/>
              </w:rPr>
            </w:pPr>
            <w:r w:rsidRPr="00AF4053">
              <w:rPr>
                <w:color w:val="000000"/>
                <w:sz w:val="24"/>
                <w:szCs w:val="24"/>
                <w:lang w:val="id-ID"/>
              </w:rPr>
              <w:t>Persentase penyampaian relaas pemberitahuan isi putusan tepat waktu, tempat, dan para pihak</w:t>
            </w:r>
          </w:p>
          <w:p w:rsidR="00B25E88" w:rsidRPr="00AF4053" w:rsidRDefault="00B25E88" w:rsidP="00B25E88">
            <w:pPr>
              <w:pStyle w:val="ListParagraph"/>
              <w:widowControl w:val="0"/>
              <w:numPr>
                <w:ilvl w:val="0"/>
                <w:numId w:val="7"/>
              </w:numPr>
              <w:tabs>
                <w:tab w:val="left" w:pos="501"/>
              </w:tabs>
              <w:autoSpaceDE w:val="0"/>
              <w:autoSpaceDN w:val="0"/>
              <w:adjustRightInd w:val="0"/>
              <w:spacing w:line="480" w:lineRule="auto"/>
              <w:ind w:hanging="436"/>
              <w:jc w:val="both"/>
              <w:rPr>
                <w:color w:val="000000"/>
                <w:w w:val="97"/>
                <w:sz w:val="24"/>
                <w:szCs w:val="24"/>
                <w:lang w:val="id-ID"/>
              </w:rPr>
            </w:pPr>
            <w:r w:rsidRPr="00AF4053">
              <w:rPr>
                <w:color w:val="000000"/>
                <w:sz w:val="24"/>
                <w:szCs w:val="24"/>
                <w:lang w:val="id-ID"/>
              </w:rPr>
              <w:t>Persentase pelaksanaan penyitaan tepat waktu dan tempat</w:t>
            </w:r>
          </w:p>
        </w:tc>
        <w:tc>
          <w:tcPr>
            <w:tcW w:w="1666" w:type="dxa"/>
          </w:tcPr>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lastRenderedPageBreak/>
              <w:t>100%</w:t>
            </w: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1:55</w:t>
            </w: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96%</w:t>
            </w: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p>
          <w:p w:rsidR="00B25E88" w:rsidRPr="00AF4053" w:rsidRDefault="00B25E88" w:rsidP="00B25E88">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tc>
      </w:tr>
      <w:tr w:rsidR="00A538ED" w:rsidTr="00B25E88">
        <w:tc>
          <w:tcPr>
            <w:tcW w:w="667" w:type="dxa"/>
          </w:tcPr>
          <w:p w:rsidR="00A538ED" w:rsidRDefault="00A538ED" w:rsidP="00A538ED">
            <w:pPr>
              <w:tabs>
                <w:tab w:val="left" w:pos="6237"/>
              </w:tabs>
              <w:spacing w:line="480" w:lineRule="auto"/>
              <w:ind w:right="49"/>
              <w:jc w:val="center"/>
              <w:rPr>
                <w:rFonts w:eastAsia="Arial"/>
                <w:w w:val="101"/>
                <w:sz w:val="24"/>
                <w:szCs w:val="24"/>
                <w:lang w:val="id-ID"/>
              </w:rPr>
            </w:pPr>
            <w:r>
              <w:rPr>
                <w:rFonts w:eastAsia="Arial"/>
                <w:w w:val="101"/>
                <w:sz w:val="24"/>
                <w:szCs w:val="24"/>
                <w:lang w:val="id-ID"/>
              </w:rPr>
              <w:lastRenderedPageBreak/>
              <w:t>4</w:t>
            </w:r>
          </w:p>
        </w:tc>
        <w:tc>
          <w:tcPr>
            <w:tcW w:w="2276" w:type="dxa"/>
          </w:tcPr>
          <w:p w:rsidR="00A538ED" w:rsidRDefault="00A538ED" w:rsidP="00A538ED">
            <w:pPr>
              <w:tabs>
                <w:tab w:val="left" w:pos="6237"/>
              </w:tabs>
              <w:spacing w:line="480" w:lineRule="auto"/>
              <w:ind w:right="49"/>
              <w:jc w:val="both"/>
              <w:rPr>
                <w:rFonts w:eastAsia="Arial"/>
                <w:w w:val="101"/>
                <w:sz w:val="24"/>
                <w:szCs w:val="24"/>
                <w:lang w:val="id-ID"/>
              </w:rPr>
            </w:pPr>
            <w:r w:rsidRPr="00AF4053">
              <w:rPr>
                <w:color w:val="000000"/>
                <w:sz w:val="24"/>
                <w:szCs w:val="24"/>
                <w:lang w:val="id-ID"/>
              </w:rPr>
              <w:t>Peningkatan aksesibilitas masyarakat terhadap peradilan (acces to justice)</w:t>
            </w:r>
          </w:p>
        </w:tc>
        <w:tc>
          <w:tcPr>
            <w:tcW w:w="3118" w:type="dxa"/>
          </w:tcPr>
          <w:p w:rsidR="00A538ED" w:rsidRPr="00AF4053" w:rsidRDefault="00A538ED" w:rsidP="00A538ED">
            <w:pPr>
              <w:pStyle w:val="ListParagraph"/>
              <w:widowControl w:val="0"/>
              <w:numPr>
                <w:ilvl w:val="0"/>
                <w:numId w:val="8"/>
              </w:numPr>
              <w:tabs>
                <w:tab w:val="left" w:pos="283"/>
              </w:tabs>
              <w:autoSpaceDE w:val="0"/>
              <w:autoSpaceDN w:val="0"/>
              <w:adjustRightInd w:val="0"/>
              <w:spacing w:line="480" w:lineRule="auto"/>
              <w:ind w:hanging="502"/>
              <w:jc w:val="both"/>
              <w:rPr>
                <w:color w:val="000000"/>
                <w:w w:val="97"/>
                <w:sz w:val="24"/>
                <w:szCs w:val="24"/>
                <w:lang w:val="id-ID"/>
              </w:rPr>
            </w:pPr>
            <w:r w:rsidRPr="00AF4053">
              <w:rPr>
                <w:color w:val="000000"/>
                <w:sz w:val="24"/>
                <w:szCs w:val="24"/>
                <w:lang w:val="id-ID"/>
              </w:rPr>
              <w:t>Persentase perkara prodeo yang diselesaikan</w:t>
            </w:r>
          </w:p>
          <w:p w:rsidR="00A538ED" w:rsidRPr="00AF4053" w:rsidRDefault="00A538ED" w:rsidP="00A538ED">
            <w:pPr>
              <w:pStyle w:val="ListParagraph"/>
              <w:widowControl w:val="0"/>
              <w:numPr>
                <w:ilvl w:val="0"/>
                <w:numId w:val="8"/>
              </w:numPr>
              <w:tabs>
                <w:tab w:val="left" w:pos="283"/>
              </w:tabs>
              <w:autoSpaceDE w:val="0"/>
              <w:autoSpaceDN w:val="0"/>
              <w:adjustRightInd w:val="0"/>
              <w:spacing w:line="480" w:lineRule="auto"/>
              <w:ind w:hanging="502"/>
              <w:jc w:val="both"/>
              <w:rPr>
                <w:color w:val="000000"/>
                <w:w w:val="97"/>
                <w:sz w:val="24"/>
                <w:szCs w:val="24"/>
                <w:lang w:val="id-ID"/>
              </w:rPr>
            </w:pPr>
            <w:r w:rsidRPr="00AF4053">
              <w:rPr>
                <w:color w:val="000000"/>
                <w:sz w:val="24"/>
                <w:szCs w:val="24"/>
                <w:lang w:val="id-ID"/>
              </w:rPr>
              <w:t>Persentase perkara yang dapat diselesaikan dengan cara sidang keliling</w:t>
            </w:r>
          </w:p>
          <w:p w:rsidR="00A538ED" w:rsidRPr="005372BA" w:rsidRDefault="00A538ED" w:rsidP="005372BA">
            <w:pPr>
              <w:pStyle w:val="ListParagraph"/>
              <w:widowControl w:val="0"/>
              <w:numPr>
                <w:ilvl w:val="0"/>
                <w:numId w:val="8"/>
              </w:numPr>
              <w:tabs>
                <w:tab w:val="left" w:pos="283"/>
              </w:tabs>
              <w:autoSpaceDE w:val="0"/>
              <w:autoSpaceDN w:val="0"/>
              <w:adjustRightInd w:val="0"/>
              <w:spacing w:line="480" w:lineRule="auto"/>
              <w:ind w:hanging="502"/>
              <w:jc w:val="both"/>
              <w:rPr>
                <w:color w:val="000000"/>
                <w:w w:val="97"/>
                <w:sz w:val="24"/>
                <w:szCs w:val="24"/>
                <w:lang w:val="id-ID"/>
              </w:rPr>
            </w:pPr>
            <w:r w:rsidRPr="00AF4053">
              <w:rPr>
                <w:color w:val="000000"/>
                <w:sz w:val="24"/>
                <w:szCs w:val="24"/>
                <w:lang w:val="id-ID"/>
              </w:rPr>
              <w:t xml:space="preserve">Persentase (amar) putusan perkara (yang menarik </w:t>
            </w:r>
            <w:r w:rsidRPr="00AF4053">
              <w:rPr>
                <w:color w:val="000000"/>
                <w:sz w:val="24"/>
                <w:szCs w:val="24"/>
                <w:lang w:val="id-ID"/>
              </w:rPr>
              <w:lastRenderedPageBreak/>
              <w:t xml:space="preserve">perhatian masyarakat) yang dapat diakses secara </w:t>
            </w:r>
            <w:r w:rsidRPr="00AF4053">
              <w:rPr>
                <w:i/>
                <w:color w:val="000000"/>
                <w:sz w:val="24"/>
                <w:szCs w:val="24"/>
                <w:lang w:val="id-ID"/>
              </w:rPr>
              <w:t>online</w:t>
            </w:r>
            <w:r w:rsidRPr="00AF4053">
              <w:rPr>
                <w:color w:val="000000"/>
                <w:sz w:val="24"/>
                <w:szCs w:val="24"/>
                <w:lang w:val="id-ID"/>
              </w:rPr>
              <w:t xml:space="preserve"> dalam waktu maksimal 1 hari kerja sejak diputus </w:t>
            </w:r>
          </w:p>
        </w:tc>
        <w:tc>
          <w:tcPr>
            <w:tcW w:w="1666" w:type="dxa"/>
          </w:tcPr>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lastRenderedPageBreak/>
              <w:t>100%</w:t>
            </w:r>
          </w:p>
          <w:p w:rsidR="00A538ED"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75%</w:t>
            </w:r>
          </w:p>
        </w:tc>
      </w:tr>
      <w:tr w:rsidR="00A538ED" w:rsidTr="00B25E88">
        <w:tc>
          <w:tcPr>
            <w:tcW w:w="667" w:type="dxa"/>
          </w:tcPr>
          <w:p w:rsidR="00A538ED" w:rsidRDefault="00A538ED" w:rsidP="00A538ED">
            <w:pPr>
              <w:tabs>
                <w:tab w:val="left" w:pos="6237"/>
              </w:tabs>
              <w:spacing w:line="480" w:lineRule="auto"/>
              <w:ind w:right="49"/>
              <w:jc w:val="center"/>
              <w:rPr>
                <w:rFonts w:eastAsia="Arial"/>
                <w:w w:val="101"/>
                <w:sz w:val="24"/>
                <w:szCs w:val="24"/>
                <w:lang w:val="id-ID"/>
              </w:rPr>
            </w:pPr>
            <w:r>
              <w:rPr>
                <w:rFonts w:eastAsia="Arial"/>
                <w:w w:val="101"/>
                <w:sz w:val="24"/>
                <w:szCs w:val="24"/>
                <w:lang w:val="id-ID"/>
              </w:rPr>
              <w:lastRenderedPageBreak/>
              <w:t>5</w:t>
            </w:r>
          </w:p>
        </w:tc>
        <w:tc>
          <w:tcPr>
            <w:tcW w:w="2276" w:type="dxa"/>
          </w:tcPr>
          <w:p w:rsidR="00A538ED" w:rsidRDefault="00A538ED" w:rsidP="00A538ED">
            <w:pPr>
              <w:tabs>
                <w:tab w:val="left" w:pos="6237"/>
              </w:tabs>
              <w:spacing w:line="480" w:lineRule="auto"/>
              <w:ind w:right="49"/>
              <w:jc w:val="both"/>
              <w:rPr>
                <w:rFonts w:eastAsia="Arial"/>
                <w:w w:val="101"/>
                <w:sz w:val="24"/>
                <w:szCs w:val="24"/>
                <w:lang w:val="id-ID"/>
              </w:rPr>
            </w:pPr>
            <w:r w:rsidRPr="00AF4053">
              <w:rPr>
                <w:color w:val="000000"/>
                <w:sz w:val="24"/>
                <w:szCs w:val="24"/>
                <w:lang w:val="id-ID"/>
              </w:rPr>
              <w:t>Meningkatnya kepatuhan terhadap putusan pengadilan</w:t>
            </w:r>
          </w:p>
        </w:tc>
        <w:tc>
          <w:tcPr>
            <w:tcW w:w="3118" w:type="dxa"/>
          </w:tcPr>
          <w:p w:rsidR="00A538ED" w:rsidRPr="00AF4053" w:rsidRDefault="00A538ED" w:rsidP="00A538ED">
            <w:pPr>
              <w:pStyle w:val="ListParagraph"/>
              <w:widowControl w:val="0"/>
              <w:autoSpaceDE w:val="0"/>
              <w:autoSpaceDN w:val="0"/>
              <w:adjustRightInd w:val="0"/>
              <w:spacing w:line="480" w:lineRule="auto"/>
              <w:ind w:left="425"/>
              <w:jc w:val="both"/>
              <w:rPr>
                <w:color w:val="000000"/>
                <w:sz w:val="24"/>
                <w:szCs w:val="24"/>
              </w:rPr>
            </w:pPr>
            <w:r w:rsidRPr="00AF4053">
              <w:rPr>
                <w:color w:val="000000"/>
                <w:sz w:val="24"/>
                <w:szCs w:val="24"/>
                <w:lang w:val="id-ID"/>
              </w:rPr>
              <w:t>Persentase permohonan eksekusi atas putusan perkara perdata yang berkekuatan hukum tetap yang ditindaklanjuti</w:t>
            </w:r>
          </w:p>
        </w:tc>
        <w:tc>
          <w:tcPr>
            <w:tcW w:w="1666" w:type="dxa"/>
          </w:tcPr>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tc>
      </w:tr>
      <w:tr w:rsidR="00A538ED" w:rsidTr="00B25E88">
        <w:tc>
          <w:tcPr>
            <w:tcW w:w="667" w:type="dxa"/>
          </w:tcPr>
          <w:p w:rsidR="00A538ED" w:rsidRDefault="00A538ED" w:rsidP="00A538ED">
            <w:pPr>
              <w:tabs>
                <w:tab w:val="left" w:pos="6237"/>
              </w:tabs>
              <w:spacing w:line="480" w:lineRule="auto"/>
              <w:ind w:right="49"/>
              <w:jc w:val="center"/>
              <w:rPr>
                <w:rFonts w:eastAsia="Arial"/>
                <w:w w:val="101"/>
                <w:sz w:val="24"/>
                <w:szCs w:val="24"/>
                <w:lang w:val="id-ID"/>
              </w:rPr>
            </w:pPr>
            <w:r>
              <w:rPr>
                <w:rFonts w:eastAsia="Arial"/>
                <w:w w:val="101"/>
                <w:sz w:val="24"/>
                <w:szCs w:val="24"/>
                <w:lang w:val="id-ID"/>
              </w:rPr>
              <w:t>6</w:t>
            </w:r>
          </w:p>
        </w:tc>
        <w:tc>
          <w:tcPr>
            <w:tcW w:w="2276" w:type="dxa"/>
          </w:tcPr>
          <w:p w:rsidR="00A538ED" w:rsidRDefault="00A538ED" w:rsidP="00A538ED">
            <w:pPr>
              <w:tabs>
                <w:tab w:val="left" w:pos="6237"/>
              </w:tabs>
              <w:spacing w:line="480" w:lineRule="auto"/>
              <w:ind w:right="49"/>
              <w:jc w:val="both"/>
              <w:rPr>
                <w:rFonts w:eastAsia="Arial"/>
                <w:w w:val="101"/>
                <w:sz w:val="24"/>
                <w:szCs w:val="24"/>
                <w:lang w:val="id-ID"/>
              </w:rPr>
            </w:pPr>
            <w:r w:rsidRPr="00AF4053">
              <w:rPr>
                <w:color w:val="000000"/>
                <w:sz w:val="24"/>
                <w:szCs w:val="24"/>
                <w:lang w:val="id-ID"/>
              </w:rPr>
              <w:t>Meningkatnya kualitas pengawasan</w:t>
            </w:r>
          </w:p>
        </w:tc>
        <w:tc>
          <w:tcPr>
            <w:tcW w:w="3118" w:type="dxa"/>
          </w:tcPr>
          <w:p w:rsidR="00A538ED" w:rsidRPr="00AF4053" w:rsidRDefault="00A538ED" w:rsidP="00A538ED">
            <w:pPr>
              <w:pStyle w:val="ListParagraph"/>
              <w:widowControl w:val="0"/>
              <w:numPr>
                <w:ilvl w:val="1"/>
                <w:numId w:val="8"/>
              </w:numPr>
              <w:autoSpaceDE w:val="0"/>
              <w:autoSpaceDN w:val="0"/>
              <w:adjustRightInd w:val="0"/>
              <w:spacing w:line="480" w:lineRule="auto"/>
              <w:ind w:left="992" w:hanging="567"/>
              <w:jc w:val="both"/>
              <w:rPr>
                <w:color w:val="000000"/>
                <w:sz w:val="24"/>
                <w:szCs w:val="24"/>
                <w:lang w:val="id-ID"/>
              </w:rPr>
            </w:pPr>
            <w:r w:rsidRPr="00AF4053">
              <w:rPr>
                <w:color w:val="000000"/>
                <w:sz w:val="24"/>
                <w:szCs w:val="24"/>
                <w:lang w:val="id-ID"/>
              </w:rPr>
              <w:t>Persentase pengaduan masyarakat yang ditindaklajuti</w:t>
            </w:r>
          </w:p>
          <w:p w:rsidR="00A538ED" w:rsidRPr="00AF4053" w:rsidRDefault="00A538ED" w:rsidP="00A538ED">
            <w:pPr>
              <w:pStyle w:val="ListParagraph"/>
              <w:widowControl w:val="0"/>
              <w:numPr>
                <w:ilvl w:val="1"/>
                <w:numId w:val="8"/>
              </w:numPr>
              <w:autoSpaceDE w:val="0"/>
              <w:autoSpaceDN w:val="0"/>
              <w:adjustRightInd w:val="0"/>
              <w:spacing w:line="480" w:lineRule="auto"/>
              <w:ind w:left="992" w:hanging="567"/>
              <w:jc w:val="both"/>
              <w:rPr>
                <w:color w:val="000000"/>
                <w:sz w:val="24"/>
                <w:szCs w:val="24"/>
                <w:lang w:val="id-ID"/>
              </w:rPr>
            </w:pPr>
            <w:r w:rsidRPr="00AF4053">
              <w:rPr>
                <w:color w:val="000000"/>
                <w:sz w:val="24"/>
                <w:szCs w:val="24"/>
                <w:lang w:val="id-ID"/>
              </w:rPr>
              <w:t>Persentase temuan hasil pemeriksaan eksternal yang ditindaklanjuti</w:t>
            </w:r>
          </w:p>
        </w:tc>
        <w:tc>
          <w:tcPr>
            <w:tcW w:w="1666" w:type="dxa"/>
          </w:tcPr>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p w:rsidR="00A538ED"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Default="00A538ED" w:rsidP="00A538ED">
            <w:pPr>
              <w:widowControl w:val="0"/>
              <w:autoSpaceDE w:val="0"/>
              <w:autoSpaceDN w:val="0"/>
              <w:adjustRightInd w:val="0"/>
              <w:spacing w:line="480" w:lineRule="auto"/>
              <w:contextualSpacing/>
              <w:jc w:val="center"/>
              <w:rPr>
                <w:color w:val="000000"/>
                <w:sz w:val="24"/>
                <w:szCs w:val="24"/>
                <w:lang w:val="id-ID"/>
              </w:rPr>
            </w:pPr>
          </w:p>
          <w:p w:rsidR="00A538ED" w:rsidRPr="00AF4053" w:rsidRDefault="00A538ED" w:rsidP="00A538ED">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tc>
      </w:tr>
    </w:tbl>
    <w:p w:rsidR="00686B26" w:rsidRPr="00FD5E85" w:rsidRDefault="00F70141" w:rsidP="00A538ED">
      <w:pPr>
        <w:tabs>
          <w:tab w:val="left" w:pos="2310"/>
        </w:tabs>
        <w:spacing w:before="240" w:line="480" w:lineRule="auto"/>
        <w:ind w:right="137"/>
        <w:jc w:val="center"/>
        <w:rPr>
          <w:rFonts w:eastAsia="Arial"/>
          <w:w w:val="101"/>
          <w:sz w:val="2"/>
          <w:szCs w:val="2"/>
          <w:lang w:val="id-ID"/>
        </w:rPr>
      </w:pPr>
      <w:proofErr w:type="gramStart"/>
      <w:r w:rsidRPr="00AF4053">
        <w:rPr>
          <w:rFonts w:eastAsia="Arial"/>
          <w:w w:val="101"/>
          <w:sz w:val="24"/>
          <w:szCs w:val="24"/>
        </w:rPr>
        <w:t>Tabel</w:t>
      </w:r>
      <w:r w:rsidRPr="00AF4053">
        <w:rPr>
          <w:rFonts w:eastAsia="Arial"/>
          <w:w w:val="101"/>
          <w:sz w:val="24"/>
          <w:szCs w:val="24"/>
          <w:lang w:val="id-ID"/>
        </w:rPr>
        <w:t xml:space="preserve"> 2</w:t>
      </w:r>
      <w:r w:rsidRPr="00AF4053">
        <w:rPr>
          <w:rFonts w:eastAsia="Arial"/>
          <w:w w:val="101"/>
          <w:sz w:val="24"/>
          <w:szCs w:val="24"/>
        </w:rPr>
        <w:t>.</w:t>
      </w:r>
      <w:proofErr w:type="gramEnd"/>
      <w:r w:rsidRPr="00AF4053">
        <w:rPr>
          <w:rFonts w:eastAsia="Arial"/>
          <w:w w:val="101"/>
          <w:sz w:val="24"/>
          <w:szCs w:val="24"/>
        </w:rPr>
        <w:t xml:space="preserve"> Rencana Kinerja Mahkamah Syar’iyah Langsa Tahun 201</w:t>
      </w:r>
      <w:r w:rsidRPr="00AF4053">
        <w:rPr>
          <w:rFonts w:eastAsia="Arial"/>
          <w:w w:val="101"/>
          <w:sz w:val="24"/>
          <w:szCs w:val="24"/>
          <w:lang w:val="id-ID"/>
        </w:rPr>
        <w:t>6</w:t>
      </w:r>
    </w:p>
    <w:p w:rsidR="00F70141" w:rsidRPr="00AF4053" w:rsidRDefault="0058565E" w:rsidP="00F70141">
      <w:pPr>
        <w:pStyle w:val="ListParagraph"/>
        <w:widowControl w:val="0"/>
        <w:numPr>
          <w:ilvl w:val="0"/>
          <w:numId w:val="2"/>
        </w:numPr>
        <w:tabs>
          <w:tab w:val="left" w:pos="426"/>
        </w:tabs>
        <w:autoSpaceDE w:val="0"/>
        <w:autoSpaceDN w:val="0"/>
        <w:adjustRightInd w:val="0"/>
        <w:spacing w:after="0" w:line="480" w:lineRule="auto"/>
        <w:ind w:left="426" w:hanging="426"/>
        <w:jc w:val="both"/>
        <w:rPr>
          <w:color w:val="000000"/>
          <w:sz w:val="24"/>
          <w:szCs w:val="24"/>
        </w:rPr>
      </w:pPr>
      <w:r>
        <w:rPr>
          <w:b/>
          <w:bCs/>
          <w:color w:val="000000"/>
          <w:sz w:val="24"/>
          <w:szCs w:val="24"/>
          <w:lang w:val="id-ID"/>
        </w:rPr>
        <w:t>Perjanjian</w:t>
      </w:r>
      <w:r w:rsidR="00F70141" w:rsidRPr="00AF4053">
        <w:rPr>
          <w:b/>
          <w:bCs/>
          <w:color w:val="000000"/>
          <w:sz w:val="24"/>
          <w:szCs w:val="24"/>
          <w:lang w:val="id-ID"/>
        </w:rPr>
        <w:t xml:space="preserve"> Kinerja</w:t>
      </w:r>
      <w:r w:rsidR="00F70141" w:rsidRPr="00AF4053">
        <w:rPr>
          <w:b/>
          <w:bCs/>
          <w:color w:val="000000"/>
          <w:sz w:val="24"/>
          <w:szCs w:val="24"/>
        </w:rPr>
        <w:t xml:space="preserve"> Tahun 201</w:t>
      </w:r>
      <w:r w:rsidR="00F70141" w:rsidRPr="00AF4053">
        <w:rPr>
          <w:b/>
          <w:bCs/>
          <w:color w:val="000000"/>
          <w:sz w:val="24"/>
          <w:szCs w:val="24"/>
          <w:lang w:val="id-ID"/>
        </w:rPr>
        <w:t>6</w:t>
      </w:r>
    </w:p>
    <w:p w:rsidR="00F70141" w:rsidRPr="00AF4053" w:rsidRDefault="008E0055" w:rsidP="005B767D">
      <w:pPr>
        <w:widowControl w:val="0"/>
        <w:autoSpaceDE w:val="0"/>
        <w:autoSpaceDN w:val="0"/>
        <w:adjustRightInd w:val="0"/>
        <w:spacing w:after="0" w:line="480" w:lineRule="auto"/>
        <w:ind w:left="426" w:firstLine="708"/>
        <w:contextualSpacing/>
        <w:jc w:val="both"/>
        <w:rPr>
          <w:color w:val="000000"/>
          <w:sz w:val="24"/>
          <w:szCs w:val="24"/>
        </w:rPr>
      </w:pPr>
      <w:r>
        <w:rPr>
          <w:color w:val="000000"/>
          <w:sz w:val="24"/>
          <w:szCs w:val="24"/>
          <w:lang w:val="id-ID"/>
        </w:rPr>
        <w:t>Perjanjian</w:t>
      </w:r>
      <w:r w:rsidR="00F70141" w:rsidRPr="00AF4053">
        <w:rPr>
          <w:color w:val="000000"/>
          <w:sz w:val="24"/>
          <w:szCs w:val="24"/>
        </w:rPr>
        <w:t xml:space="preserve"> kinerja pada dasarnya adalah pernyataan komitmen yang </w:t>
      </w:r>
      <w:r w:rsidR="00F70141" w:rsidRPr="00AF4053">
        <w:rPr>
          <w:color w:val="000000"/>
          <w:sz w:val="24"/>
          <w:szCs w:val="24"/>
        </w:rPr>
        <w:lastRenderedPageBreak/>
        <w:t xml:space="preserve">mempresentasikan tekad dan janji untuk mencapai kinerja yang jelas dan terukur dalam rentang waktu satu tahun tertentu dengan mempertimbangkan sumber daya yang dikelola. Tujuan khusus </w:t>
      </w:r>
      <w:r w:rsidR="005B767D">
        <w:rPr>
          <w:color w:val="000000"/>
          <w:sz w:val="24"/>
          <w:szCs w:val="24"/>
          <w:lang w:val="id-ID"/>
        </w:rPr>
        <w:t>perjanjian</w:t>
      </w:r>
      <w:r w:rsidR="00F70141" w:rsidRPr="00AF4053">
        <w:rPr>
          <w:color w:val="000000"/>
          <w:sz w:val="24"/>
          <w:szCs w:val="24"/>
        </w:rPr>
        <w:t xml:space="preserve"> kinerja antara lain adalah untuk meningkatkan akuntabilitas, transparansi dan kinerja sebagai wujud nyata komitmen, sebagai dasar penilaian keberhasilan/kegagalan pencapaian tujuan dan sasaran Mahkamah Syar’iyah Langsa, </w:t>
      </w:r>
      <w:proofErr w:type="gramStart"/>
      <w:r w:rsidR="00F70141" w:rsidRPr="00AF4053">
        <w:rPr>
          <w:color w:val="000000"/>
          <w:sz w:val="24"/>
          <w:szCs w:val="24"/>
        </w:rPr>
        <w:t>menciptakan</w:t>
      </w:r>
      <w:proofErr w:type="gramEnd"/>
      <w:r w:rsidR="00F70141" w:rsidRPr="00AF4053">
        <w:rPr>
          <w:color w:val="000000"/>
          <w:sz w:val="24"/>
          <w:szCs w:val="24"/>
        </w:rPr>
        <w:t xml:space="preserve"> tolok ukur kinerja sebagai dasar evaluasi kinerja.</w:t>
      </w:r>
    </w:p>
    <w:p w:rsidR="00AF4053" w:rsidRDefault="008E0055" w:rsidP="000A59F5">
      <w:pPr>
        <w:widowControl w:val="0"/>
        <w:autoSpaceDE w:val="0"/>
        <w:autoSpaceDN w:val="0"/>
        <w:adjustRightInd w:val="0"/>
        <w:spacing w:after="0" w:line="480" w:lineRule="auto"/>
        <w:ind w:left="426" w:firstLine="708"/>
        <w:contextualSpacing/>
        <w:jc w:val="both"/>
        <w:rPr>
          <w:color w:val="000000"/>
          <w:sz w:val="24"/>
          <w:szCs w:val="24"/>
          <w:lang w:val="id-ID"/>
        </w:rPr>
      </w:pPr>
      <w:r>
        <w:rPr>
          <w:color w:val="000000"/>
          <w:sz w:val="24"/>
          <w:szCs w:val="24"/>
          <w:lang w:val="id-ID"/>
        </w:rPr>
        <w:t>Perjanjian</w:t>
      </w:r>
      <w:r w:rsidR="00F70141" w:rsidRPr="00AF4053">
        <w:rPr>
          <w:color w:val="000000"/>
          <w:sz w:val="24"/>
          <w:szCs w:val="24"/>
        </w:rPr>
        <w:t xml:space="preserve"> Kinerja Mahkamah Syar’iyah</w:t>
      </w:r>
      <w:r w:rsidR="00F70141" w:rsidRPr="00AF4053">
        <w:rPr>
          <w:color w:val="000000"/>
          <w:sz w:val="24"/>
          <w:szCs w:val="24"/>
          <w:lang w:val="id-ID"/>
        </w:rPr>
        <w:t xml:space="preserve"> </w:t>
      </w:r>
      <w:r w:rsidR="00F70141" w:rsidRPr="00AF4053">
        <w:rPr>
          <w:color w:val="000000"/>
          <w:sz w:val="24"/>
          <w:szCs w:val="24"/>
        </w:rPr>
        <w:t>Langsa</w:t>
      </w:r>
      <w:r w:rsidR="00F70141" w:rsidRPr="00AF4053">
        <w:rPr>
          <w:color w:val="000000"/>
          <w:sz w:val="24"/>
          <w:szCs w:val="24"/>
          <w:lang w:val="id-ID"/>
        </w:rPr>
        <w:t xml:space="preserve"> </w:t>
      </w:r>
      <w:r w:rsidR="00F70141" w:rsidRPr="00AF4053">
        <w:rPr>
          <w:color w:val="000000"/>
          <w:sz w:val="24"/>
          <w:szCs w:val="24"/>
        </w:rPr>
        <w:t>yang telah dibuat dan ditandatangani pada tahun 201</w:t>
      </w:r>
      <w:r w:rsidR="00F70141" w:rsidRPr="00AF4053">
        <w:rPr>
          <w:color w:val="000000"/>
          <w:sz w:val="24"/>
          <w:szCs w:val="24"/>
          <w:lang w:val="id-ID"/>
        </w:rPr>
        <w:t>6</w:t>
      </w:r>
      <w:r w:rsidR="00F70141" w:rsidRPr="00AF4053">
        <w:rPr>
          <w:color w:val="000000"/>
          <w:sz w:val="24"/>
          <w:szCs w:val="24"/>
        </w:rPr>
        <w:t xml:space="preserve"> sebagai berikut :</w:t>
      </w:r>
    </w:p>
    <w:tbl>
      <w:tblPr>
        <w:tblStyle w:val="TableGrid"/>
        <w:tblW w:w="8329" w:type="dxa"/>
        <w:tblInd w:w="426" w:type="dxa"/>
        <w:tblLook w:val="04A0"/>
      </w:tblPr>
      <w:tblGrid>
        <w:gridCol w:w="765"/>
        <w:gridCol w:w="2946"/>
        <w:gridCol w:w="3342"/>
        <w:gridCol w:w="1276"/>
      </w:tblGrid>
      <w:tr w:rsidR="00EE5638" w:rsidTr="00CC28CE">
        <w:tc>
          <w:tcPr>
            <w:tcW w:w="765" w:type="dxa"/>
            <w:shd w:val="clear" w:color="auto" w:fill="7F7F7F" w:themeFill="text1" w:themeFillTint="80"/>
            <w:vAlign w:val="center"/>
          </w:tcPr>
          <w:p w:rsidR="00EE5638" w:rsidRPr="00AF4053" w:rsidRDefault="00EE5638" w:rsidP="00EE5638">
            <w:pPr>
              <w:widowControl w:val="0"/>
              <w:autoSpaceDE w:val="0"/>
              <w:autoSpaceDN w:val="0"/>
              <w:adjustRightInd w:val="0"/>
              <w:spacing w:line="480" w:lineRule="auto"/>
              <w:ind w:left="189"/>
              <w:jc w:val="center"/>
              <w:rPr>
                <w:b/>
                <w:bCs/>
                <w:color w:val="000000"/>
                <w:sz w:val="24"/>
                <w:szCs w:val="24"/>
                <w:lang w:val="id-ID"/>
              </w:rPr>
            </w:pPr>
            <w:r>
              <w:rPr>
                <w:b/>
                <w:bCs/>
                <w:color w:val="000000"/>
                <w:sz w:val="24"/>
                <w:szCs w:val="24"/>
                <w:lang w:val="id-ID"/>
              </w:rPr>
              <w:t>NO</w:t>
            </w:r>
            <w:r w:rsidRPr="00AF4053">
              <w:rPr>
                <w:b/>
                <w:bCs/>
                <w:color w:val="000000"/>
                <w:sz w:val="24"/>
                <w:szCs w:val="24"/>
                <w:lang w:val="id-ID"/>
              </w:rPr>
              <w:t xml:space="preserve"> </w:t>
            </w:r>
          </w:p>
        </w:tc>
        <w:tc>
          <w:tcPr>
            <w:tcW w:w="2946" w:type="dxa"/>
            <w:shd w:val="clear" w:color="auto" w:fill="7F7F7F" w:themeFill="text1" w:themeFillTint="80"/>
            <w:vAlign w:val="center"/>
          </w:tcPr>
          <w:p w:rsidR="00EE5638" w:rsidRPr="00AF4053" w:rsidRDefault="00EE5638" w:rsidP="00EE5638">
            <w:pPr>
              <w:widowControl w:val="0"/>
              <w:autoSpaceDE w:val="0"/>
              <w:autoSpaceDN w:val="0"/>
              <w:adjustRightInd w:val="0"/>
              <w:spacing w:line="480" w:lineRule="auto"/>
              <w:ind w:left="90"/>
              <w:jc w:val="center"/>
              <w:rPr>
                <w:b/>
                <w:bCs/>
                <w:color w:val="000000"/>
                <w:sz w:val="24"/>
                <w:szCs w:val="24"/>
                <w:lang w:val="id-ID"/>
              </w:rPr>
            </w:pPr>
            <w:r w:rsidRPr="00AF4053">
              <w:rPr>
                <w:b/>
                <w:bCs/>
                <w:color w:val="000000"/>
                <w:sz w:val="24"/>
                <w:szCs w:val="24"/>
                <w:lang w:val="id-ID"/>
              </w:rPr>
              <w:t xml:space="preserve">SASARAN </w:t>
            </w:r>
            <w:r>
              <w:rPr>
                <w:b/>
                <w:bCs/>
                <w:color w:val="000000"/>
                <w:sz w:val="24"/>
                <w:szCs w:val="24"/>
                <w:lang w:val="id-ID"/>
              </w:rPr>
              <w:t>PROGRAM/KEGIATAN</w:t>
            </w:r>
          </w:p>
        </w:tc>
        <w:tc>
          <w:tcPr>
            <w:tcW w:w="3342" w:type="dxa"/>
            <w:shd w:val="clear" w:color="auto" w:fill="7F7F7F" w:themeFill="text1" w:themeFillTint="80"/>
            <w:vAlign w:val="center"/>
          </w:tcPr>
          <w:p w:rsidR="00EE5638" w:rsidRPr="00AF4053" w:rsidRDefault="00EE5638" w:rsidP="00EE5638">
            <w:pPr>
              <w:widowControl w:val="0"/>
              <w:autoSpaceDE w:val="0"/>
              <w:autoSpaceDN w:val="0"/>
              <w:adjustRightInd w:val="0"/>
              <w:spacing w:line="480" w:lineRule="auto"/>
              <w:ind w:left="90"/>
              <w:jc w:val="center"/>
              <w:rPr>
                <w:b/>
                <w:bCs/>
                <w:color w:val="000000"/>
                <w:sz w:val="24"/>
                <w:szCs w:val="24"/>
                <w:lang w:val="id-ID"/>
              </w:rPr>
            </w:pPr>
            <w:r w:rsidRPr="00AF4053">
              <w:rPr>
                <w:b/>
                <w:bCs/>
                <w:color w:val="000000"/>
                <w:sz w:val="24"/>
                <w:szCs w:val="24"/>
                <w:lang w:val="id-ID"/>
              </w:rPr>
              <w:t>INDIKATOR KINERJA</w:t>
            </w:r>
          </w:p>
        </w:tc>
        <w:tc>
          <w:tcPr>
            <w:tcW w:w="1276" w:type="dxa"/>
            <w:shd w:val="clear" w:color="auto" w:fill="7F7F7F" w:themeFill="text1" w:themeFillTint="80"/>
            <w:vAlign w:val="center"/>
          </w:tcPr>
          <w:p w:rsidR="00EE5638" w:rsidRPr="00AF4053" w:rsidRDefault="00EE5638" w:rsidP="00EE5638">
            <w:pPr>
              <w:spacing w:line="480" w:lineRule="auto"/>
              <w:jc w:val="center"/>
              <w:rPr>
                <w:b/>
                <w:bCs/>
                <w:color w:val="000000"/>
                <w:sz w:val="24"/>
                <w:szCs w:val="24"/>
              </w:rPr>
            </w:pPr>
            <w:r w:rsidRPr="00AF4053">
              <w:rPr>
                <w:b/>
                <w:bCs/>
                <w:color w:val="000000"/>
                <w:sz w:val="24"/>
                <w:szCs w:val="24"/>
              </w:rPr>
              <w:t>TARGET</w:t>
            </w:r>
          </w:p>
        </w:tc>
      </w:tr>
      <w:tr w:rsidR="001A3210" w:rsidTr="00CC28CE">
        <w:tc>
          <w:tcPr>
            <w:tcW w:w="765" w:type="dxa"/>
          </w:tcPr>
          <w:p w:rsidR="001A3210" w:rsidRDefault="001A3210" w:rsidP="001A3210">
            <w:pPr>
              <w:widowControl w:val="0"/>
              <w:autoSpaceDE w:val="0"/>
              <w:autoSpaceDN w:val="0"/>
              <w:adjustRightInd w:val="0"/>
              <w:spacing w:line="480" w:lineRule="auto"/>
              <w:contextualSpacing/>
              <w:jc w:val="center"/>
              <w:rPr>
                <w:color w:val="000000"/>
                <w:sz w:val="24"/>
                <w:szCs w:val="24"/>
                <w:lang w:val="id-ID"/>
              </w:rPr>
            </w:pPr>
            <w:r>
              <w:rPr>
                <w:color w:val="000000"/>
                <w:sz w:val="24"/>
                <w:szCs w:val="24"/>
                <w:lang w:val="id-ID"/>
              </w:rPr>
              <w:t>1</w:t>
            </w:r>
          </w:p>
        </w:tc>
        <w:tc>
          <w:tcPr>
            <w:tcW w:w="2946" w:type="dxa"/>
          </w:tcPr>
          <w:p w:rsidR="001A3210" w:rsidRPr="00AF4053" w:rsidRDefault="001A3210" w:rsidP="001A3210">
            <w:pPr>
              <w:widowControl w:val="0"/>
              <w:autoSpaceDE w:val="0"/>
              <w:autoSpaceDN w:val="0"/>
              <w:adjustRightInd w:val="0"/>
              <w:spacing w:line="480" w:lineRule="auto"/>
              <w:ind w:left="108"/>
              <w:rPr>
                <w:color w:val="000000"/>
                <w:sz w:val="24"/>
                <w:szCs w:val="24"/>
              </w:rPr>
            </w:pPr>
            <w:r w:rsidRPr="00AF4053">
              <w:rPr>
                <w:color w:val="000000"/>
                <w:sz w:val="24"/>
                <w:szCs w:val="24"/>
                <w:lang w:val="id-ID"/>
              </w:rPr>
              <w:t>Terlaksananya percepatan penyelesaian perkara</w:t>
            </w:r>
          </w:p>
        </w:tc>
        <w:tc>
          <w:tcPr>
            <w:tcW w:w="3342" w:type="dxa"/>
          </w:tcPr>
          <w:p w:rsidR="001A3210" w:rsidRPr="00AF4053" w:rsidRDefault="001A3210" w:rsidP="001A3210">
            <w:pPr>
              <w:pStyle w:val="ListParagraph"/>
              <w:widowControl w:val="0"/>
              <w:numPr>
                <w:ilvl w:val="1"/>
                <w:numId w:val="6"/>
              </w:numPr>
              <w:autoSpaceDE w:val="0"/>
              <w:autoSpaceDN w:val="0"/>
              <w:adjustRightInd w:val="0"/>
              <w:spacing w:line="480" w:lineRule="auto"/>
              <w:ind w:left="1276" w:hanging="567"/>
              <w:jc w:val="both"/>
              <w:rPr>
                <w:color w:val="000000"/>
                <w:sz w:val="24"/>
                <w:szCs w:val="24"/>
                <w:lang w:val="id-ID"/>
              </w:rPr>
            </w:pPr>
            <w:r w:rsidRPr="00AF4053">
              <w:rPr>
                <w:color w:val="000000"/>
                <w:sz w:val="24"/>
                <w:szCs w:val="24"/>
                <w:lang w:val="id-ID"/>
              </w:rPr>
              <w:t>Persentase mediasi yang diselesaikan</w:t>
            </w:r>
          </w:p>
          <w:p w:rsidR="001A3210" w:rsidRPr="00AF4053" w:rsidRDefault="001A3210" w:rsidP="001A3210">
            <w:pPr>
              <w:pStyle w:val="ListParagraph"/>
              <w:widowControl w:val="0"/>
              <w:numPr>
                <w:ilvl w:val="1"/>
                <w:numId w:val="6"/>
              </w:numPr>
              <w:autoSpaceDE w:val="0"/>
              <w:autoSpaceDN w:val="0"/>
              <w:adjustRightInd w:val="0"/>
              <w:spacing w:line="480" w:lineRule="auto"/>
              <w:ind w:left="1276" w:hanging="567"/>
              <w:jc w:val="both"/>
              <w:rPr>
                <w:color w:val="000000"/>
                <w:sz w:val="24"/>
                <w:szCs w:val="24"/>
                <w:lang w:val="id-ID"/>
              </w:rPr>
            </w:pPr>
            <w:r w:rsidRPr="00AF4053">
              <w:rPr>
                <w:color w:val="000000"/>
                <w:sz w:val="24"/>
                <w:szCs w:val="24"/>
                <w:lang w:val="id-ID"/>
              </w:rPr>
              <w:t>Persentase mediasi yang menjadi akta perdamaian</w:t>
            </w:r>
          </w:p>
          <w:p w:rsidR="001A3210" w:rsidRPr="00AF4053" w:rsidRDefault="001A3210" w:rsidP="001A3210">
            <w:pPr>
              <w:pStyle w:val="ListParagraph"/>
              <w:widowControl w:val="0"/>
              <w:numPr>
                <w:ilvl w:val="1"/>
                <w:numId w:val="6"/>
              </w:numPr>
              <w:autoSpaceDE w:val="0"/>
              <w:autoSpaceDN w:val="0"/>
              <w:adjustRightInd w:val="0"/>
              <w:spacing w:line="480" w:lineRule="auto"/>
              <w:ind w:left="1276" w:hanging="567"/>
              <w:jc w:val="both"/>
              <w:rPr>
                <w:color w:val="000000"/>
                <w:sz w:val="24"/>
                <w:szCs w:val="24"/>
                <w:lang w:val="id-ID"/>
              </w:rPr>
            </w:pPr>
            <w:r w:rsidRPr="00AF4053">
              <w:rPr>
                <w:color w:val="000000"/>
                <w:sz w:val="24"/>
                <w:szCs w:val="24"/>
                <w:lang w:val="id-ID"/>
              </w:rPr>
              <w:t>Persentase sisa perkara yang diselesaikan</w:t>
            </w:r>
          </w:p>
          <w:p w:rsidR="001A3210" w:rsidRPr="00AF4053" w:rsidRDefault="001A3210" w:rsidP="001A3210">
            <w:pPr>
              <w:pStyle w:val="ListParagraph"/>
              <w:widowControl w:val="0"/>
              <w:numPr>
                <w:ilvl w:val="1"/>
                <w:numId w:val="6"/>
              </w:numPr>
              <w:autoSpaceDE w:val="0"/>
              <w:autoSpaceDN w:val="0"/>
              <w:adjustRightInd w:val="0"/>
              <w:spacing w:line="480" w:lineRule="auto"/>
              <w:ind w:left="1276" w:hanging="567"/>
              <w:jc w:val="both"/>
              <w:rPr>
                <w:color w:val="000000"/>
                <w:sz w:val="24"/>
                <w:szCs w:val="24"/>
                <w:lang w:val="id-ID"/>
              </w:rPr>
            </w:pPr>
            <w:r w:rsidRPr="00AF4053">
              <w:rPr>
                <w:color w:val="000000"/>
                <w:sz w:val="24"/>
                <w:szCs w:val="24"/>
                <w:lang w:val="id-ID"/>
              </w:rPr>
              <w:t>Persentase perkara yang diselesaikan</w:t>
            </w:r>
          </w:p>
          <w:p w:rsidR="001A3210" w:rsidRPr="00AF4053" w:rsidRDefault="001A3210" w:rsidP="001A3210">
            <w:pPr>
              <w:pStyle w:val="ListParagraph"/>
              <w:widowControl w:val="0"/>
              <w:numPr>
                <w:ilvl w:val="1"/>
                <w:numId w:val="6"/>
              </w:numPr>
              <w:autoSpaceDE w:val="0"/>
              <w:autoSpaceDN w:val="0"/>
              <w:adjustRightInd w:val="0"/>
              <w:spacing w:line="480" w:lineRule="auto"/>
              <w:ind w:left="1276" w:hanging="567"/>
              <w:jc w:val="both"/>
              <w:rPr>
                <w:color w:val="000000"/>
                <w:sz w:val="24"/>
                <w:szCs w:val="24"/>
                <w:lang w:val="id-ID"/>
              </w:rPr>
            </w:pPr>
            <w:r w:rsidRPr="00AF4053">
              <w:rPr>
                <w:color w:val="000000"/>
                <w:sz w:val="24"/>
                <w:szCs w:val="24"/>
                <w:lang w:val="id-ID"/>
              </w:rPr>
              <w:t xml:space="preserve">Persentase perkara yang diselesaikan </w:t>
            </w:r>
            <w:r w:rsidRPr="00AF4053">
              <w:rPr>
                <w:color w:val="000000"/>
                <w:sz w:val="24"/>
                <w:szCs w:val="24"/>
                <w:lang w:val="id-ID"/>
              </w:rPr>
              <w:lastRenderedPageBreak/>
              <w:t>dalam jangka waktu maksimal 6 bulan</w:t>
            </w:r>
          </w:p>
          <w:p w:rsidR="001A3210" w:rsidRPr="00AF4053" w:rsidRDefault="001A3210" w:rsidP="001A3210">
            <w:pPr>
              <w:pStyle w:val="ListParagraph"/>
              <w:widowControl w:val="0"/>
              <w:numPr>
                <w:ilvl w:val="1"/>
                <w:numId w:val="6"/>
              </w:numPr>
              <w:autoSpaceDE w:val="0"/>
              <w:autoSpaceDN w:val="0"/>
              <w:adjustRightInd w:val="0"/>
              <w:spacing w:line="480" w:lineRule="auto"/>
              <w:ind w:left="1276" w:hanging="567"/>
              <w:jc w:val="both"/>
              <w:rPr>
                <w:color w:val="000000"/>
                <w:sz w:val="24"/>
                <w:szCs w:val="24"/>
                <w:lang w:val="id-ID"/>
              </w:rPr>
            </w:pPr>
            <w:r w:rsidRPr="00AF4053">
              <w:rPr>
                <w:color w:val="000000"/>
                <w:sz w:val="24"/>
                <w:szCs w:val="24"/>
                <w:lang w:val="id-ID"/>
              </w:rPr>
              <w:t>Persentase perkara yang diselesaikan dalam jangka waktu lebih dari 6 bulan</w:t>
            </w:r>
          </w:p>
        </w:tc>
        <w:tc>
          <w:tcPr>
            <w:tcW w:w="1276" w:type="dxa"/>
          </w:tcPr>
          <w:p w:rsidR="001A3210" w:rsidRPr="00AF4053" w:rsidRDefault="001A3210" w:rsidP="001A3210">
            <w:pPr>
              <w:widowControl w:val="0"/>
              <w:tabs>
                <w:tab w:val="left" w:pos="348"/>
                <w:tab w:val="center" w:pos="633"/>
              </w:tabs>
              <w:autoSpaceDE w:val="0"/>
              <w:autoSpaceDN w:val="0"/>
              <w:adjustRightInd w:val="0"/>
              <w:spacing w:line="480" w:lineRule="auto"/>
              <w:jc w:val="center"/>
              <w:rPr>
                <w:color w:val="000000"/>
                <w:sz w:val="24"/>
                <w:szCs w:val="24"/>
              </w:rPr>
            </w:pPr>
            <w:r w:rsidRPr="00AF4053">
              <w:rPr>
                <w:color w:val="000000"/>
                <w:sz w:val="24"/>
                <w:szCs w:val="24"/>
                <w:lang w:val="id-ID"/>
              </w:rPr>
              <w:lastRenderedPageBreak/>
              <w:t>26</w:t>
            </w:r>
            <w:r w:rsidRPr="00AF4053">
              <w:rPr>
                <w:color w:val="000000"/>
                <w:sz w:val="24"/>
                <w:szCs w:val="24"/>
              </w:rPr>
              <w:t xml:space="preserve"> %</w:t>
            </w:r>
          </w:p>
          <w:p w:rsidR="001A3210"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6%</w:t>
            </w:r>
          </w:p>
          <w:p w:rsidR="001A3210"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100%</w:t>
            </w:r>
          </w:p>
          <w:p w:rsidR="001A3210"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92%</w:t>
            </w: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96%</w:t>
            </w: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p>
          <w:p w:rsidR="001A3210" w:rsidRDefault="001A3210" w:rsidP="001A3210">
            <w:pPr>
              <w:widowControl w:val="0"/>
              <w:autoSpaceDE w:val="0"/>
              <w:autoSpaceDN w:val="0"/>
              <w:adjustRightInd w:val="0"/>
              <w:spacing w:line="480" w:lineRule="auto"/>
              <w:jc w:val="center"/>
              <w:rPr>
                <w:color w:val="000000"/>
                <w:sz w:val="24"/>
                <w:szCs w:val="24"/>
                <w:lang w:val="id-ID"/>
              </w:rPr>
            </w:pPr>
          </w:p>
          <w:p w:rsidR="001A3210"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p>
          <w:p w:rsidR="001A3210" w:rsidRPr="00AF4053" w:rsidRDefault="001A3210" w:rsidP="001A3210">
            <w:pPr>
              <w:widowControl w:val="0"/>
              <w:autoSpaceDE w:val="0"/>
              <w:autoSpaceDN w:val="0"/>
              <w:adjustRightInd w:val="0"/>
              <w:spacing w:line="480" w:lineRule="auto"/>
              <w:jc w:val="center"/>
              <w:rPr>
                <w:color w:val="000000"/>
                <w:sz w:val="24"/>
                <w:szCs w:val="24"/>
                <w:lang w:val="id-ID"/>
              </w:rPr>
            </w:pPr>
            <w:r w:rsidRPr="00AF4053">
              <w:rPr>
                <w:color w:val="000000"/>
                <w:sz w:val="24"/>
                <w:szCs w:val="24"/>
                <w:lang w:val="id-ID"/>
              </w:rPr>
              <w:t>1%</w:t>
            </w:r>
          </w:p>
        </w:tc>
      </w:tr>
      <w:tr w:rsidR="006039C6" w:rsidTr="00CC28CE">
        <w:tc>
          <w:tcPr>
            <w:tcW w:w="765" w:type="dxa"/>
          </w:tcPr>
          <w:p w:rsidR="006039C6" w:rsidRDefault="006039C6" w:rsidP="006039C6">
            <w:pPr>
              <w:widowControl w:val="0"/>
              <w:autoSpaceDE w:val="0"/>
              <w:autoSpaceDN w:val="0"/>
              <w:adjustRightInd w:val="0"/>
              <w:spacing w:line="480" w:lineRule="auto"/>
              <w:contextualSpacing/>
              <w:jc w:val="center"/>
              <w:rPr>
                <w:color w:val="000000"/>
                <w:sz w:val="24"/>
                <w:szCs w:val="24"/>
                <w:lang w:val="id-ID"/>
              </w:rPr>
            </w:pPr>
            <w:r>
              <w:rPr>
                <w:color w:val="000000"/>
                <w:sz w:val="24"/>
                <w:szCs w:val="24"/>
                <w:lang w:val="id-ID"/>
              </w:rPr>
              <w:lastRenderedPageBreak/>
              <w:t>2</w:t>
            </w:r>
          </w:p>
        </w:tc>
        <w:tc>
          <w:tcPr>
            <w:tcW w:w="2946" w:type="dxa"/>
          </w:tcPr>
          <w:p w:rsidR="006039C6" w:rsidRPr="00AF4053" w:rsidRDefault="006039C6" w:rsidP="006039C6">
            <w:pPr>
              <w:widowControl w:val="0"/>
              <w:autoSpaceDE w:val="0"/>
              <w:autoSpaceDN w:val="0"/>
              <w:adjustRightInd w:val="0"/>
              <w:spacing w:line="480" w:lineRule="auto"/>
              <w:ind w:left="108"/>
              <w:rPr>
                <w:color w:val="000000"/>
                <w:sz w:val="24"/>
                <w:szCs w:val="24"/>
              </w:rPr>
            </w:pPr>
            <w:r w:rsidRPr="00AF4053">
              <w:rPr>
                <w:color w:val="000000"/>
                <w:sz w:val="24"/>
                <w:szCs w:val="24"/>
                <w:lang w:val="id-ID"/>
              </w:rPr>
              <w:t>Peningkatan aksepbilitas putusan Hakim</w:t>
            </w:r>
          </w:p>
        </w:tc>
        <w:tc>
          <w:tcPr>
            <w:tcW w:w="3342" w:type="dxa"/>
          </w:tcPr>
          <w:p w:rsidR="006039C6" w:rsidRPr="00AF4053" w:rsidRDefault="006039C6" w:rsidP="006039C6">
            <w:pPr>
              <w:widowControl w:val="0"/>
              <w:autoSpaceDE w:val="0"/>
              <w:autoSpaceDN w:val="0"/>
              <w:adjustRightInd w:val="0"/>
              <w:spacing w:line="480" w:lineRule="auto"/>
              <w:ind w:left="425" w:right="142"/>
              <w:jc w:val="both"/>
              <w:rPr>
                <w:color w:val="000000"/>
                <w:sz w:val="24"/>
                <w:szCs w:val="24"/>
                <w:lang w:val="id-ID"/>
              </w:rPr>
            </w:pPr>
            <w:r w:rsidRPr="00AF4053">
              <w:rPr>
                <w:color w:val="000000"/>
                <w:sz w:val="24"/>
                <w:szCs w:val="24"/>
                <w:lang w:val="id-ID"/>
              </w:rPr>
              <w:t>Persentase perkara yang tidak mengajukan upaya hukum :</w:t>
            </w:r>
          </w:p>
          <w:p w:rsidR="006039C6" w:rsidRPr="00AF4053" w:rsidRDefault="006039C6" w:rsidP="006039C6">
            <w:pPr>
              <w:pStyle w:val="ListParagraph"/>
              <w:widowControl w:val="0"/>
              <w:numPr>
                <w:ilvl w:val="0"/>
                <w:numId w:val="5"/>
              </w:numPr>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Banding</w:t>
            </w:r>
          </w:p>
          <w:p w:rsidR="006039C6" w:rsidRPr="00AF4053" w:rsidRDefault="006039C6" w:rsidP="006039C6">
            <w:pPr>
              <w:pStyle w:val="ListParagraph"/>
              <w:widowControl w:val="0"/>
              <w:numPr>
                <w:ilvl w:val="0"/>
                <w:numId w:val="5"/>
              </w:numPr>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Kasasi</w:t>
            </w:r>
          </w:p>
          <w:p w:rsidR="006039C6" w:rsidRPr="00AF4053" w:rsidRDefault="006039C6" w:rsidP="006039C6">
            <w:pPr>
              <w:pStyle w:val="ListParagraph"/>
              <w:widowControl w:val="0"/>
              <w:numPr>
                <w:ilvl w:val="0"/>
                <w:numId w:val="5"/>
              </w:numPr>
              <w:autoSpaceDE w:val="0"/>
              <w:autoSpaceDN w:val="0"/>
              <w:adjustRightInd w:val="0"/>
              <w:spacing w:line="480" w:lineRule="auto"/>
              <w:ind w:right="142"/>
              <w:jc w:val="both"/>
              <w:rPr>
                <w:color w:val="000000"/>
                <w:sz w:val="24"/>
                <w:szCs w:val="24"/>
                <w:lang w:val="id-ID"/>
              </w:rPr>
            </w:pPr>
            <w:r w:rsidRPr="00AF4053">
              <w:rPr>
                <w:color w:val="000000"/>
                <w:sz w:val="24"/>
                <w:szCs w:val="24"/>
                <w:lang w:val="id-ID"/>
              </w:rPr>
              <w:t>Peninjauan Kembali</w:t>
            </w:r>
          </w:p>
        </w:tc>
        <w:tc>
          <w:tcPr>
            <w:tcW w:w="1276" w:type="dxa"/>
          </w:tcPr>
          <w:p w:rsidR="006039C6" w:rsidRPr="00AF4053" w:rsidRDefault="006039C6" w:rsidP="006039C6">
            <w:pPr>
              <w:pStyle w:val="ListParagraph"/>
              <w:spacing w:line="480" w:lineRule="auto"/>
              <w:ind w:left="0"/>
              <w:jc w:val="center"/>
              <w:rPr>
                <w:sz w:val="24"/>
                <w:szCs w:val="24"/>
                <w:lang w:val="id-ID"/>
              </w:rPr>
            </w:pPr>
          </w:p>
          <w:p w:rsidR="006039C6" w:rsidRDefault="006039C6" w:rsidP="006039C6">
            <w:pPr>
              <w:pStyle w:val="ListParagraph"/>
              <w:spacing w:line="480" w:lineRule="auto"/>
              <w:ind w:left="0"/>
              <w:jc w:val="center"/>
              <w:rPr>
                <w:sz w:val="24"/>
                <w:szCs w:val="24"/>
                <w:lang w:val="id-ID"/>
              </w:rPr>
            </w:pPr>
          </w:p>
          <w:p w:rsidR="006039C6" w:rsidRPr="00AF4053" w:rsidRDefault="006039C6" w:rsidP="006039C6">
            <w:pPr>
              <w:pStyle w:val="ListParagraph"/>
              <w:spacing w:line="480" w:lineRule="auto"/>
              <w:ind w:left="0"/>
              <w:jc w:val="center"/>
              <w:rPr>
                <w:sz w:val="24"/>
                <w:szCs w:val="24"/>
                <w:lang w:val="id-ID"/>
              </w:rPr>
            </w:pPr>
          </w:p>
          <w:p w:rsidR="006039C6" w:rsidRPr="00AF4053" w:rsidRDefault="006039C6" w:rsidP="006039C6">
            <w:pPr>
              <w:pStyle w:val="ListParagraph"/>
              <w:spacing w:line="480" w:lineRule="auto"/>
              <w:ind w:left="0"/>
              <w:jc w:val="center"/>
              <w:rPr>
                <w:sz w:val="24"/>
                <w:szCs w:val="24"/>
                <w:lang w:val="id-ID"/>
              </w:rPr>
            </w:pPr>
            <w:r w:rsidRPr="00AF4053">
              <w:rPr>
                <w:sz w:val="24"/>
                <w:szCs w:val="24"/>
                <w:lang w:val="id-ID"/>
              </w:rPr>
              <w:t>97%</w:t>
            </w:r>
          </w:p>
          <w:p w:rsidR="006039C6" w:rsidRPr="00AF4053" w:rsidRDefault="006039C6" w:rsidP="006039C6">
            <w:pPr>
              <w:pStyle w:val="ListParagraph"/>
              <w:spacing w:line="480" w:lineRule="auto"/>
              <w:ind w:left="0"/>
              <w:jc w:val="center"/>
              <w:rPr>
                <w:sz w:val="24"/>
                <w:szCs w:val="24"/>
                <w:lang w:val="id-ID"/>
              </w:rPr>
            </w:pPr>
            <w:r w:rsidRPr="00AF4053">
              <w:rPr>
                <w:sz w:val="24"/>
                <w:szCs w:val="24"/>
                <w:lang w:val="id-ID"/>
              </w:rPr>
              <w:t>99%</w:t>
            </w:r>
          </w:p>
          <w:p w:rsidR="006039C6" w:rsidRPr="00AF4053" w:rsidRDefault="006039C6" w:rsidP="006039C6">
            <w:pPr>
              <w:pStyle w:val="ListParagraph"/>
              <w:spacing w:line="480" w:lineRule="auto"/>
              <w:ind w:left="0"/>
              <w:jc w:val="center"/>
              <w:rPr>
                <w:sz w:val="24"/>
                <w:szCs w:val="24"/>
                <w:lang w:val="id-ID"/>
              </w:rPr>
            </w:pPr>
            <w:r w:rsidRPr="00AF4053">
              <w:rPr>
                <w:sz w:val="24"/>
                <w:szCs w:val="24"/>
                <w:lang w:val="id-ID"/>
              </w:rPr>
              <w:t>100%</w:t>
            </w:r>
          </w:p>
        </w:tc>
      </w:tr>
      <w:tr w:rsidR="004C69FA" w:rsidTr="00CC28CE">
        <w:tc>
          <w:tcPr>
            <w:tcW w:w="765" w:type="dxa"/>
          </w:tcPr>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r>
              <w:rPr>
                <w:color w:val="000000"/>
                <w:sz w:val="24"/>
                <w:szCs w:val="24"/>
                <w:lang w:val="id-ID"/>
              </w:rPr>
              <w:t>3</w:t>
            </w:r>
          </w:p>
        </w:tc>
        <w:tc>
          <w:tcPr>
            <w:tcW w:w="2946" w:type="dxa"/>
          </w:tcPr>
          <w:p w:rsidR="004C69FA" w:rsidRPr="00AF4053" w:rsidRDefault="004C69FA" w:rsidP="004C69FA">
            <w:pPr>
              <w:widowControl w:val="0"/>
              <w:autoSpaceDE w:val="0"/>
              <w:autoSpaceDN w:val="0"/>
              <w:adjustRightInd w:val="0"/>
              <w:spacing w:line="480" w:lineRule="auto"/>
              <w:ind w:left="108"/>
              <w:rPr>
                <w:color w:val="000000"/>
                <w:sz w:val="24"/>
                <w:szCs w:val="24"/>
              </w:rPr>
            </w:pPr>
            <w:r w:rsidRPr="00AF4053">
              <w:rPr>
                <w:color w:val="000000"/>
                <w:sz w:val="24"/>
                <w:szCs w:val="24"/>
                <w:lang w:val="id-ID"/>
              </w:rPr>
              <w:t>Peningkatan efektifitas pengelolaan penyelesaian perkara</w:t>
            </w:r>
          </w:p>
        </w:tc>
        <w:tc>
          <w:tcPr>
            <w:tcW w:w="3342" w:type="dxa"/>
          </w:tcPr>
          <w:p w:rsidR="004C69FA" w:rsidRPr="00AF4053" w:rsidRDefault="004C69FA" w:rsidP="004C69FA">
            <w:pPr>
              <w:pStyle w:val="ListParagraph"/>
              <w:widowControl w:val="0"/>
              <w:numPr>
                <w:ilvl w:val="1"/>
                <w:numId w:val="7"/>
              </w:numPr>
              <w:autoSpaceDE w:val="0"/>
              <w:autoSpaceDN w:val="0"/>
              <w:adjustRightInd w:val="0"/>
              <w:spacing w:line="480" w:lineRule="auto"/>
              <w:ind w:left="1276" w:hanging="567"/>
              <w:jc w:val="both"/>
              <w:rPr>
                <w:color w:val="000000"/>
                <w:w w:val="97"/>
                <w:sz w:val="24"/>
                <w:szCs w:val="24"/>
                <w:lang w:val="id-ID"/>
              </w:rPr>
            </w:pPr>
            <w:r w:rsidRPr="00AF4053">
              <w:rPr>
                <w:color w:val="000000"/>
                <w:sz w:val="24"/>
                <w:szCs w:val="24"/>
                <w:lang w:val="id-ID"/>
              </w:rPr>
              <w:t>Persentase berkas perkara yang diajukan Banding, Kasasi, dan PK yang disampaikan secara lengkap dan tepat waktu</w:t>
            </w:r>
          </w:p>
          <w:p w:rsidR="004C69FA" w:rsidRPr="00AF4053" w:rsidRDefault="004C69FA" w:rsidP="004C69FA">
            <w:pPr>
              <w:pStyle w:val="ListParagraph"/>
              <w:widowControl w:val="0"/>
              <w:numPr>
                <w:ilvl w:val="1"/>
                <w:numId w:val="7"/>
              </w:numPr>
              <w:autoSpaceDE w:val="0"/>
              <w:autoSpaceDN w:val="0"/>
              <w:adjustRightInd w:val="0"/>
              <w:spacing w:line="480" w:lineRule="auto"/>
              <w:ind w:left="1276" w:hanging="567"/>
              <w:jc w:val="both"/>
              <w:rPr>
                <w:color w:val="000000"/>
                <w:w w:val="97"/>
                <w:sz w:val="24"/>
                <w:szCs w:val="24"/>
                <w:lang w:val="id-ID"/>
              </w:rPr>
            </w:pPr>
            <w:r w:rsidRPr="00AF4053">
              <w:rPr>
                <w:color w:val="000000"/>
                <w:sz w:val="24"/>
                <w:szCs w:val="24"/>
                <w:lang w:val="id-ID"/>
              </w:rPr>
              <w:t xml:space="preserve">Persentase perkara yang diregister dan </w:t>
            </w:r>
            <w:r w:rsidRPr="00AF4053">
              <w:rPr>
                <w:color w:val="000000"/>
                <w:sz w:val="24"/>
                <w:szCs w:val="24"/>
                <w:lang w:val="id-ID"/>
              </w:rPr>
              <w:lastRenderedPageBreak/>
              <w:t>siap didistribusikan ke Majelis</w:t>
            </w:r>
          </w:p>
          <w:p w:rsidR="004C69FA" w:rsidRPr="00AF4053" w:rsidRDefault="004C69FA" w:rsidP="004C69FA">
            <w:pPr>
              <w:pStyle w:val="ListParagraph"/>
              <w:widowControl w:val="0"/>
              <w:numPr>
                <w:ilvl w:val="1"/>
                <w:numId w:val="7"/>
              </w:numPr>
              <w:autoSpaceDE w:val="0"/>
              <w:autoSpaceDN w:val="0"/>
              <w:adjustRightInd w:val="0"/>
              <w:spacing w:line="480" w:lineRule="auto"/>
              <w:ind w:left="1276" w:hanging="567"/>
              <w:jc w:val="both"/>
              <w:rPr>
                <w:color w:val="000000"/>
                <w:w w:val="97"/>
                <w:sz w:val="24"/>
                <w:szCs w:val="24"/>
                <w:lang w:val="id-ID"/>
              </w:rPr>
            </w:pPr>
            <w:r w:rsidRPr="00AF4053">
              <w:rPr>
                <w:color w:val="000000"/>
                <w:sz w:val="24"/>
                <w:szCs w:val="24"/>
                <w:lang w:val="id-ID"/>
              </w:rPr>
              <w:t>Ratio Majelis Hakim terhadap perkara</w:t>
            </w:r>
          </w:p>
          <w:p w:rsidR="004C69FA" w:rsidRPr="00AF4053" w:rsidRDefault="004C69FA" w:rsidP="004C69FA">
            <w:pPr>
              <w:pStyle w:val="ListParagraph"/>
              <w:widowControl w:val="0"/>
              <w:numPr>
                <w:ilvl w:val="1"/>
                <w:numId w:val="7"/>
              </w:numPr>
              <w:autoSpaceDE w:val="0"/>
              <w:autoSpaceDN w:val="0"/>
              <w:adjustRightInd w:val="0"/>
              <w:spacing w:line="480" w:lineRule="auto"/>
              <w:ind w:left="1276" w:hanging="567"/>
              <w:jc w:val="both"/>
              <w:rPr>
                <w:color w:val="000000"/>
                <w:w w:val="97"/>
                <w:sz w:val="24"/>
                <w:szCs w:val="24"/>
                <w:lang w:val="id-ID"/>
              </w:rPr>
            </w:pPr>
            <w:r w:rsidRPr="00AF4053">
              <w:rPr>
                <w:color w:val="000000"/>
                <w:sz w:val="24"/>
                <w:szCs w:val="24"/>
                <w:lang w:val="id-ID"/>
              </w:rPr>
              <w:t>Persentase penyampaian relaas pemberitahuan isi putusan tepat waktu, tempat, dan para pihak</w:t>
            </w:r>
          </w:p>
          <w:p w:rsidR="004C69FA" w:rsidRPr="00AF4053" w:rsidRDefault="004C69FA" w:rsidP="004C69FA">
            <w:pPr>
              <w:pStyle w:val="ListParagraph"/>
              <w:widowControl w:val="0"/>
              <w:numPr>
                <w:ilvl w:val="1"/>
                <w:numId w:val="7"/>
              </w:numPr>
              <w:autoSpaceDE w:val="0"/>
              <w:autoSpaceDN w:val="0"/>
              <w:adjustRightInd w:val="0"/>
              <w:spacing w:line="480" w:lineRule="auto"/>
              <w:ind w:left="1276" w:hanging="567"/>
              <w:jc w:val="both"/>
              <w:rPr>
                <w:color w:val="000000"/>
                <w:w w:val="97"/>
                <w:sz w:val="24"/>
                <w:szCs w:val="24"/>
                <w:lang w:val="id-ID"/>
              </w:rPr>
            </w:pPr>
            <w:r w:rsidRPr="00AF4053">
              <w:rPr>
                <w:color w:val="000000"/>
                <w:sz w:val="24"/>
                <w:szCs w:val="24"/>
                <w:lang w:val="id-ID"/>
              </w:rPr>
              <w:t>Persentase pelaksanaan penyitaan tepat waktu dan tempat</w:t>
            </w:r>
          </w:p>
        </w:tc>
        <w:tc>
          <w:tcPr>
            <w:tcW w:w="1276" w:type="dxa"/>
          </w:tcPr>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lastRenderedPageBreak/>
              <w:t>100%</w:t>
            </w: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A87B11" w:rsidRDefault="00A87B11" w:rsidP="004C69FA">
            <w:pPr>
              <w:widowControl w:val="0"/>
              <w:autoSpaceDE w:val="0"/>
              <w:autoSpaceDN w:val="0"/>
              <w:adjustRightInd w:val="0"/>
              <w:spacing w:line="480" w:lineRule="auto"/>
              <w:contextualSpacing/>
              <w:jc w:val="center"/>
              <w:rPr>
                <w:color w:val="000000"/>
                <w:sz w:val="24"/>
                <w:szCs w:val="24"/>
                <w:lang w:val="id-ID"/>
              </w:rPr>
            </w:pP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1:55</w:t>
            </w: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96%</w:t>
            </w: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4C69FA" w:rsidRDefault="004C69FA" w:rsidP="004C69FA">
            <w:pPr>
              <w:widowControl w:val="0"/>
              <w:autoSpaceDE w:val="0"/>
              <w:autoSpaceDN w:val="0"/>
              <w:adjustRightInd w:val="0"/>
              <w:spacing w:line="480" w:lineRule="auto"/>
              <w:contextualSpacing/>
              <w:jc w:val="center"/>
              <w:rPr>
                <w:color w:val="000000"/>
                <w:sz w:val="24"/>
                <w:szCs w:val="24"/>
                <w:lang w:val="id-ID"/>
              </w:rPr>
            </w:pPr>
          </w:p>
          <w:p w:rsidR="00A87B11" w:rsidRDefault="00A87B11" w:rsidP="004C69FA">
            <w:pPr>
              <w:widowControl w:val="0"/>
              <w:autoSpaceDE w:val="0"/>
              <w:autoSpaceDN w:val="0"/>
              <w:adjustRightInd w:val="0"/>
              <w:spacing w:line="480" w:lineRule="auto"/>
              <w:contextualSpacing/>
              <w:jc w:val="center"/>
              <w:rPr>
                <w:color w:val="000000"/>
                <w:sz w:val="24"/>
                <w:szCs w:val="24"/>
                <w:lang w:val="id-ID"/>
              </w:rPr>
            </w:pPr>
          </w:p>
          <w:p w:rsidR="00A87B11" w:rsidRDefault="00A87B11" w:rsidP="004C69FA">
            <w:pPr>
              <w:widowControl w:val="0"/>
              <w:autoSpaceDE w:val="0"/>
              <w:autoSpaceDN w:val="0"/>
              <w:adjustRightInd w:val="0"/>
              <w:spacing w:line="480" w:lineRule="auto"/>
              <w:contextualSpacing/>
              <w:jc w:val="center"/>
              <w:rPr>
                <w:color w:val="000000"/>
                <w:sz w:val="24"/>
                <w:szCs w:val="24"/>
                <w:lang w:val="id-ID"/>
              </w:rPr>
            </w:pPr>
          </w:p>
          <w:p w:rsidR="004C69FA" w:rsidRPr="00AF4053" w:rsidRDefault="004C69FA" w:rsidP="004C69FA">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tc>
      </w:tr>
      <w:tr w:rsidR="001C1192" w:rsidTr="00CC28CE">
        <w:tc>
          <w:tcPr>
            <w:tcW w:w="765" w:type="dxa"/>
          </w:tcPr>
          <w:p w:rsidR="001C1192" w:rsidRDefault="001C1192" w:rsidP="001C1192">
            <w:pPr>
              <w:widowControl w:val="0"/>
              <w:autoSpaceDE w:val="0"/>
              <w:autoSpaceDN w:val="0"/>
              <w:adjustRightInd w:val="0"/>
              <w:spacing w:line="480" w:lineRule="auto"/>
              <w:contextualSpacing/>
              <w:jc w:val="center"/>
              <w:rPr>
                <w:color w:val="000000"/>
                <w:sz w:val="24"/>
                <w:szCs w:val="24"/>
                <w:lang w:val="id-ID"/>
              </w:rPr>
            </w:pPr>
            <w:r>
              <w:rPr>
                <w:color w:val="000000"/>
                <w:sz w:val="24"/>
                <w:szCs w:val="24"/>
                <w:lang w:val="id-ID"/>
              </w:rPr>
              <w:lastRenderedPageBreak/>
              <w:t>4</w:t>
            </w:r>
          </w:p>
        </w:tc>
        <w:tc>
          <w:tcPr>
            <w:tcW w:w="2946" w:type="dxa"/>
          </w:tcPr>
          <w:p w:rsidR="001C1192" w:rsidRPr="00AF4053" w:rsidRDefault="001C1192" w:rsidP="001C1192">
            <w:pPr>
              <w:widowControl w:val="0"/>
              <w:autoSpaceDE w:val="0"/>
              <w:autoSpaceDN w:val="0"/>
              <w:adjustRightInd w:val="0"/>
              <w:spacing w:line="480" w:lineRule="auto"/>
              <w:ind w:left="108"/>
              <w:rPr>
                <w:color w:val="000000"/>
                <w:sz w:val="24"/>
                <w:szCs w:val="24"/>
                <w:lang w:val="id-ID"/>
              </w:rPr>
            </w:pPr>
            <w:r w:rsidRPr="00AF4053">
              <w:rPr>
                <w:color w:val="000000"/>
                <w:sz w:val="24"/>
                <w:szCs w:val="24"/>
                <w:lang w:val="id-ID"/>
              </w:rPr>
              <w:t>Peningkatan aksesibilitas masyarakat terhadap peradilan (acces to justice)</w:t>
            </w:r>
          </w:p>
        </w:tc>
        <w:tc>
          <w:tcPr>
            <w:tcW w:w="3342" w:type="dxa"/>
          </w:tcPr>
          <w:p w:rsidR="001C1192" w:rsidRPr="00AF4053" w:rsidRDefault="001C1192" w:rsidP="001C1192">
            <w:pPr>
              <w:pStyle w:val="ListParagraph"/>
              <w:widowControl w:val="0"/>
              <w:numPr>
                <w:ilvl w:val="0"/>
                <w:numId w:val="11"/>
              </w:numPr>
              <w:tabs>
                <w:tab w:val="left" w:pos="283"/>
              </w:tabs>
              <w:autoSpaceDE w:val="0"/>
              <w:autoSpaceDN w:val="0"/>
              <w:adjustRightInd w:val="0"/>
              <w:spacing w:line="480" w:lineRule="auto"/>
              <w:jc w:val="both"/>
              <w:rPr>
                <w:color w:val="000000"/>
                <w:w w:val="97"/>
                <w:sz w:val="24"/>
                <w:szCs w:val="24"/>
                <w:lang w:val="id-ID"/>
              </w:rPr>
            </w:pPr>
            <w:r w:rsidRPr="00AF4053">
              <w:rPr>
                <w:color w:val="000000"/>
                <w:sz w:val="24"/>
                <w:szCs w:val="24"/>
                <w:lang w:val="id-ID"/>
              </w:rPr>
              <w:t>Persentase perkara prodeo yang diselesaikan</w:t>
            </w:r>
          </w:p>
          <w:p w:rsidR="001C1192" w:rsidRPr="00AF4053" w:rsidRDefault="001C1192" w:rsidP="001C1192">
            <w:pPr>
              <w:pStyle w:val="ListParagraph"/>
              <w:widowControl w:val="0"/>
              <w:numPr>
                <w:ilvl w:val="0"/>
                <w:numId w:val="11"/>
              </w:numPr>
              <w:tabs>
                <w:tab w:val="left" w:pos="283"/>
              </w:tabs>
              <w:autoSpaceDE w:val="0"/>
              <w:autoSpaceDN w:val="0"/>
              <w:adjustRightInd w:val="0"/>
              <w:spacing w:line="480" w:lineRule="auto"/>
              <w:jc w:val="both"/>
              <w:rPr>
                <w:color w:val="000000"/>
                <w:w w:val="97"/>
                <w:sz w:val="24"/>
                <w:szCs w:val="24"/>
                <w:lang w:val="id-ID"/>
              </w:rPr>
            </w:pPr>
            <w:r w:rsidRPr="00AF4053">
              <w:rPr>
                <w:color w:val="000000"/>
                <w:sz w:val="24"/>
                <w:szCs w:val="24"/>
                <w:lang w:val="id-ID"/>
              </w:rPr>
              <w:t xml:space="preserve">Persentase perkara yang dapat diselesaikan dengan cara sidang </w:t>
            </w:r>
            <w:r w:rsidRPr="00AF4053">
              <w:rPr>
                <w:color w:val="000000"/>
                <w:sz w:val="24"/>
                <w:szCs w:val="24"/>
                <w:lang w:val="id-ID"/>
              </w:rPr>
              <w:lastRenderedPageBreak/>
              <w:t>keliling</w:t>
            </w:r>
          </w:p>
          <w:p w:rsidR="001C1192" w:rsidRPr="00AF4053" w:rsidRDefault="001C1192" w:rsidP="001C1192">
            <w:pPr>
              <w:pStyle w:val="ListParagraph"/>
              <w:widowControl w:val="0"/>
              <w:numPr>
                <w:ilvl w:val="0"/>
                <w:numId w:val="11"/>
              </w:numPr>
              <w:tabs>
                <w:tab w:val="left" w:pos="283"/>
              </w:tabs>
              <w:autoSpaceDE w:val="0"/>
              <w:autoSpaceDN w:val="0"/>
              <w:adjustRightInd w:val="0"/>
              <w:spacing w:line="480" w:lineRule="auto"/>
              <w:jc w:val="both"/>
              <w:rPr>
                <w:color w:val="000000"/>
                <w:w w:val="97"/>
                <w:sz w:val="24"/>
                <w:szCs w:val="24"/>
                <w:lang w:val="id-ID"/>
              </w:rPr>
            </w:pPr>
            <w:r w:rsidRPr="00AF4053">
              <w:rPr>
                <w:color w:val="000000"/>
                <w:sz w:val="24"/>
                <w:szCs w:val="24"/>
                <w:lang w:val="id-ID"/>
              </w:rPr>
              <w:t xml:space="preserve">Persentase (amar) putusan perkara (yang menarik perhatian masyarakat) yang dapat diakses secara </w:t>
            </w:r>
            <w:r w:rsidRPr="00AF4053">
              <w:rPr>
                <w:i/>
                <w:color w:val="000000"/>
                <w:sz w:val="24"/>
                <w:szCs w:val="24"/>
                <w:lang w:val="id-ID"/>
              </w:rPr>
              <w:t>online</w:t>
            </w:r>
            <w:r w:rsidRPr="00AF4053">
              <w:rPr>
                <w:color w:val="000000"/>
                <w:sz w:val="24"/>
                <w:szCs w:val="24"/>
                <w:lang w:val="id-ID"/>
              </w:rPr>
              <w:t xml:space="preserve"> dalam waktu maksimal 1 hari kerja sejak diputus </w:t>
            </w:r>
          </w:p>
          <w:p w:rsidR="001C1192" w:rsidRPr="00AF4053" w:rsidRDefault="001C1192" w:rsidP="001C1192">
            <w:pPr>
              <w:widowControl w:val="0"/>
              <w:autoSpaceDE w:val="0"/>
              <w:autoSpaceDN w:val="0"/>
              <w:adjustRightInd w:val="0"/>
              <w:spacing w:line="480" w:lineRule="auto"/>
              <w:jc w:val="both"/>
              <w:rPr>
                <w:color w:val="000000"/>
                <w:sz w:val="24"/>
                <w:szCs w:val="24"/>
                <w:lang w:val="id-ID"/>
              </w:rPr>
            </w:pPr>
          </w:p>
        </w:tc>
        <w:tc>
          <w:tcPr>
            <w:tcW w:w="1276" w:type="dxa"/>
          </w:tcPr>
          <w:p w:rsidR="001C1192" w:rsidRPr="00AF4053" w:rsidRDefault="001C1192" w:rsidP="001C1192">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lastRenderedPageBreak/>
              <w:t>100%</w:t>
            </w:r>
          </w:p>
          <w:p w:rsidR="001C1192" w:rsidRDefault="001C1192" w:rsidP="001C1192">
            <w:pPr>
              <w:widowControl w:val="0"/>
              <w:autoSpaceDE w:val="0"/>
              <w:autoSpaceDN w:val="0"/>
              <w:adjustRightInd w:val="0"/>
              <w:spacing w:line="480" w:lineRule="auto"/>
              <w:contextualSpacing/>
              <w:jc w:val="center"/>
              <w:rPr>
                <w:color w:val="000000"/>
                <w:sz w:val="24"/>
                <w:szCs w:val="24"/>
                <w:lang w:val="id-ID"/>
              </w:rPr>
            </w:pPr>
          </w:p>
          <w:p w:rsidR="001C1192" w:rsidRPr="00AF4053" w:rsidRDefault="001C1192" w:rsidP="001C1192">
            <w:pPr>
              <w:widowControl w:val="0"/>
              <w:autoSpaceDE w:val="0"/>
              <w:autoSpaceDN w:val="0"/>
              <w:adjustRightInd w:val="0"/>
              <w:spacing w:line="480" w:lineRule="auto"/>
              <w:contextualSpacing/>
              <w:jc w:val="center"/>
              <w:rPr>
                <w:color w:val="000000"/>
                <w:sz w:val="24"/>
                <w:szCs w:val="24"/>
                <w:lang w:val="id-ID"/>
              </w:rPr>
            </w:pPr>
          </w:p>
          <w:p w:rsidR="001C1192" w:rsidRPr="00AF4053" w:rsidRDefault="001C1192" w:rsidP="001C1192">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p w:rsidR="001C1192" w:rsidRPr="00AF4053" w:rsidRDefault="001C1192" w:rsidP="001C1192">
            <w:pPr>
              <w:widowControl w:val="0"/>
              <w:autoSpaceDE w:val="0"/>
              <w:autoSpaceDN w:val="0"/>
              <w:adjustRightInd w:val="0"/>
              <w:spacing w:line="480" w:lineRule="auto"/>
              <w:contextualSpacing/>
              <w:jc w:val="center"/>
              <w:rPr>
                <w:color w:val="000000"/>
                <w:sz w:val="24"/>
                <w:szCs w:val="24"/>
                <w:lang w:val="id-ID"/>
              </w:rPr>
            </w:pPr>
          </w:p>
          <w:p w:rsidR="001C1192" w:rsidRDefault="001C1192" w:rsidP="001C1192">
            <w:pPr>
              <w:widowControl w:val="0"/>
              <w:autoSpaceDE w:val="0"/>
              <w:autoSpaceDN w:val="0"/>
              <w:adjustRightInd w:val="0"/>
              <w:spacing w:line="480" w:lineRule="auto"/>
              <w:contextualSpacing/>
              <w:jc w:val="center"/>
              <w:rPr>
                <w:color w:val="000000"/>
                <w:sz w:val="24"/>
                <w:szCs w:val="24"/>
                <w:lang w:val="id-ID"/>
              </w:rPr>
            </w:pPr>
          </w:p>
          <w:p w:rsidR="001C1192" w:rsidRPr="00AF4053" w:rsidRDefault="001C1192" w:rsidP="001C1192">
            <w:pPr>
              <w:widowControl w:val="0"/>
              <w:autoSpaceDE w:val="0"/>
              <w:autoSpaceDN w:val="0"/>
              <w:adjustRightInd w:val="0"/>
              <w:spacing w:line="480" w:lineRule="auto"/>
              <w:contextualSpacing/>
              <w:jc w:val="center"/>
              <w:rPr>
                <w:color w:val="000000"/>
                <w:sz w:val="24"/>
                <w:szCs w:val="24"/>
                <w:lang w:val="id-ID"/>
              </w:rPr>
            </w:pPr>
          </w:p>
          <w:p w:rsidR="001C1192" w:rsidRPr="00AF4053" w:rsidRDefault="001C1192" w:rsidP="001C1192">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75%</w:t>
            </w:r>
          </w:p>
        </w:tc>
      </w:tr>
      <w:tr w:rsidR="00EB60E4" w:rsidTr="00CC28CE">
        <w:tc>
          <w:tcPr>
            <w:tcW w:w="765" w:type="dxa"/>
          </w:tcPr>
          <w:p w:rsidR="00EB60E4" w:rsidRDefault="00EB60E4" w:rsidP="00EB60E4">
            <w:pPr>
              <w:widowControl w:val="0"/>
              <w:autoSpaceDE w:val="0"/>
              <w:autoSpaceDN w:val="0"/>
              <w:adjustRightInd w:val="0"/>
              <w:spacing w:line="480" w:lineRule="auto"/>
              <w:contextualSpacing/>
              <w:jc w:val="center"/>
              <w:rPr>
                <w:color w:val="000000"/>
                <w:sz w:val="24"/>
                <w:szCs w:val="24"/>
                <w:lang w:val="id-ID"/>
              </w:rPr>
            </w:pPr>
            <w:r>
              <w:rPr>
                <w:color w:val="000000"/>
                <w:sz w:val="24"/>
                <w:szCs w:val="24"/>
                <w:lang w:val="id-ID"/>
              </w:rPr>
              <w:lastRenderedPageBreak/>
              <w:t>5</w:t>
            </w:r>
          </w:p>
        </w:tc>
        <w:tc>
          <w:tcPr>
            <w:tcW w:w="2946" w:type="dxa"/>
          </w:tcPr>
          <w:p w:rsidR="00EB60E4" w:rsidRPr="00AF4053" w:rsidRDefault="00EB60E4" w:rsidP="00EB60E4">
            <w:pPr>
              <w:widowControl w:val="0"/>
              <w:autoSpaceDE w:val="0"/>
              <w:autoSpaceDN w:val="0"/>
              <w:adjustRightInd w:val="0"/>
              <w:spacing w:line="480" w:lineRule="auto"/>
              <w:ind w:left="108"/>
              <w:rPr>
                <w:color w:val="000000"/>
                <w:sz w:val="24"/>
                <w:szCs w:val="24"/>
                <w:lang w:val="id-ID"/>
              </w:rPr>
            </w:pPr>
            <w:r w:rsidRPr="00AF4053">
              <w:rPr>
                <w:color w:val="000000"/>
                <w:sz w:val="24"/>
                <w:szCs w:val="24"/>
                <w:lang w:val="id-ID"/>
              </w:rPr>
              <w:t>Meningkatnya kepatuhan terhadap putusan pengadilan</w:t>
            </w:r>
          </w:p>
        </w:tc>
        <w:tc>
          <w:tcPr>
            <w:tcW w:w="3342" w:type="dxa"/>
          </w:tcPr>
          <w:p w:rsidR="00EB60E4" w:rsidRPr="00AF4053" w:rsidRDefault="00EB60E4" w:rsidP="00EB60E4">
            <w:pPr>
              <w:pStyle w:val="ListParagraph"/>
              <w:widowControl w:val="0"/>
              <w:autoSpaceDE w:val="0"/>
              <w:autoSpaceDN w:val="0"/>
              <w:adjustRightInd w:val="0"/>
              <w:spacing w:line="480" w:lineRule="auto"/>
              <w:ind w:left="425"/>
              <w:jc w:val="both"/>
              <w:rPr>
                <w:color w:val="000000"/>
                <w:sz w:val="24"/>
                <w:szCs w:val="24"/>
              </w:rPr>
            </w:pPr>
            <w:r w:rsidRPr="00AF4053">
              <w:rPr>
                <w:color w:val="000000"/>
                <w:sz w:val="24"/>
                <w:szCs w:val="24"/>
                <w:lang w:val="id-ID"/>
              </w:rPr>
              <w:t>Persentase permohonan eksekusi atas putusan perkara perdata yang berkekuatan hukum tetap yang ditindaklanjuti</w:t>
            </w:r>
          </w:p>
        </w:tc>
        <w:tc>
          <w:tcPr>
            <w:tcW w:w="1276" w:type="dxa"/>
          </w:tcPr>
          <w:p w:rsidR="00EB60E4" w:rsidRPr="00AF4053" w:rsidRDefault="00EB60E4" w:rsidP="00EB60E4">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tc>
      </w:tr>
      <w:tr w:rsidR="00EB60E4" w:rsidTr="00CC28CE">
        <w:tc>
          <w:tcPr>
            <w:tcW w:w="765" w:type="dxa"/>
          </w:tcPr>
          <w:p w:rsidR="00EB60E4" w:rsidRDefault="00EB60E4" w:rsidP="00EB60E4">
            <w:pPr>
              <w:widowControl w:val="0"/>
              <w:autoSpaceDE w:val="0"/>
              <w:autoSpaceDN w:val="0"/>
              <w:adjustRightInd w:val="0"/>
              <w:spacing w:line="480" w:lineRule="auto"/>
              <w:contextualSpacing/>
              <w:jc w:val="center"/>
              <w:rPr>
                <w:color w:val="000000"/>
                <w:sz w:val="24"/>
                <w:szCs w:val="24"/>
                <w:lang w:val="id-ID"/>
              </w:rPr>
            </w:pPr>
            <w:r>
              <w:rPr>
                <w:color w:val="000000"/>
                <w:sz w:val="24"/>
                <w:szCs w:val="24"/>
                <w:lang w:val="id-ID"/>
              </w:rPr>
              <w:t>6</w:t>
            </w:r>
          </w:p>
        </w:tc>
        <w:tc>
          <w:tcPr>
            <w:tcW w:w="2946" w:type="dxa"/>
          </w:tcPr>
          <w:p w:rsidR="00EB60E4" w:rsidRPr="00AF4053" w:rsidRDefault="00EB60E4" w:rsidP="00EB60E4">
            <w:pPr>
              <w:widowControl w:val="0"/>
              <w:autoSpaceDE w:val="0"/>
              <w:autoSpaceDN w:val="0"/>
              <w:adjustRightInd w:val="0"/>
              <w:spacing w:line="480" w:lineRule="auto"/>
              <w:ind w:left="108"/>
              <w:rPr>
                <w:color w:val="000000"/>
                <w:sz w:val="24"/>
                <w:szCs w:val="24"/>
                <w:lang w:val="id-ID"/>
              </w:rPr>
            </w:pPr>
            <w:r w:rsidRPr="00AF4053">
              <w:rPr>
                <w:color w:val="000000"/>
                <w:sz w:val="24"/>
                <w:szCs w:val="24"/>
                <w:lang w:val="id-ID"/>
              </w:rPr>
              <w:t>Meningkatnya kualitas pengawasan</w:t>
            </w:r>
          </w:p>
        </w:tc>
        <w:tc>
          <w:tcPr>
            <w:tcW w:w="3342" w:type="dxa"/>
          </w:tcPr>
          <w:p w:rsidR="00EB60E4" w:rsidRPr="00AF4053" w:rsidRDefault="00EB60E4" w:rsidP="00EB60E4">
            <w:pPr>
              <w:pStyle w:val="ListParagraph"/>
              <w:widowControl w:val="0"/>
              <w:numPr>
                <w:ilvl w:val="0"/>
                <w:numId w:val="12"/>
              </w:numPr>
              <w:autoSpaceDE w:val="0"/>
              <w:autoSpaceDN w:val="0"/>
              <w:adjustRightInd w:val="0"/>
              <w:spacing w:line="480" w:lineRule="auto"/>
              <w:jc w:val="both"/>
              <w:rPr>
                <w:color w:val="000000"/>
                <w:sz w:val="24"/>
                <w:szCs w:val="24"/>
                <w:lang w:val="id-ID"/>
              </w:rPr>
            </w:pPr>
            <w:r w:rsidRPr="00AF4053">
              <w:rPr>
                <w:color w:val="000000"/>
                <w:sz w:val="24"/>
                <w:szCs w:val="24"/>
                <w:lang w:val="id-ID"/>
              </w:rPr>
              <w:t>Persentase pengaduan masyarakat yang ditindaklajuti</w:t>
            </w:r>
          </w:p>
          <w:p w:rsidR="00EB60E4" w:rsidRPr="00AF4053" w:rsidRDefault="00EB60E4" w:rsidP="00EB60E4">
            <w:pPr>
              <w:pStyle w:val="ListParagraph"/>
              <w:widowControl w:val="0"/>
              <w:numPr>
                <w:ilvl w:val="0"/>
                <w:numId w:val="12"/>
              </w:numPr>
              <w:autoSpaceDE w:val="0"/>
              <w:autoSpaceDN w:val="0"/>
              <w:adjustRightInd w:val="0"/>
              <w:spacing w:line="480" w:lineRule="auto"/>
              <w:jc w:val="both"/>
              <w:rPr>
                <w:color w:val="000000"/>
                <w:sz w:val="24"/>
                <w:szCs w:val="24"/>
                <w:lang w:val="id-ID"/>
              </w:rPr>
            </w:pPr>
            <w:r w:rsidRPr="00AF4053">
              <w:rPr>
                <w:color w:val="000000"/>
                <w:sz w:val="24"/>
                <w:szCs w:val="24"/>
                <w:lang w:val="id-ID"/>
              </w:rPr>
              <w:t>Persentase temuan hasil pemeriksaan eksternal yang ditindaklanjuti</w:t>
            </w:r>
          </w:p>
        </w:tc>
        <w:tc>
          <w:tcPr>
            <w:tcW w:w="1276" w:type="dxa"/>
          </w:tcPr>
          <w:p w:rsidR="00EB60E4" w:rsidRPr="00AF4053" w:rsidRDefault="00EB60E4" w:rsidP="00EB60E4">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p w:rsidR="00EB60E4" w:rsidRDefault="00EB60E4" w:rsidP="00EB60E4">
            <w:pPr>
              <w:widowControl w:val="0"/>
              <w:autoSpaceDE w:val="0"/>
              <w:autoSpaceDN w:val="0"/>
              <w:adjustRightInd w:val="0"/>
              <w:spacing w:line="480" w:lineRule="auto"/>
              <w:contextualSpacing/>
              <w:jc w:val="center"/>
              <w:rPr>
                <w:color w:val="000000"/>
                <w:sz w:val="24"/>
                <w:szCs w:val="24"/>
                <w:lang w:val="id-ID"/>
              </w:rPr>
            </w:pPr>
          </w:p>
          <w:p w:rsidR="00EB60E4" w:rsidRPr="00AF4053" w:rsidRDefault="00EB60E4" w:rsidP="00EB60E4">
            <w:pPr>
              <w:widowControl w:val="0"/>
              <w:autoSpaceDE w:val="0"/>
              <w:autoSpaceDN w:val="0"/>
              <w:adjustRightInd w:val="0"/>
              <w:spacing w:line="480" w:lineRule="auto"/>
              <w:contextualSpacing/>
              <w:jc w:val="center"/>
              <w:rPr>
                <w:color w:val="000000"/>
                <w:sz w:val="24"/>
                <w:szCs w:val="24"/>
                <w:lang w:val="id-ID"/>
              </w:rPr>
            </w:pPr>
          </w:p>
          <w:p w:rsidR="00EB60E4" w:rsidRPr="00AF4053" w:rsidRDefault="00EB60E4" w:rsidP="00EB60E4">
            <w:pPr>
              <w:widowControl w:val="0"/>
              <w:autoSpaceDE w:val="0"/>
              <w:autoSpaceDN w:val="0"/>
              <w:adjustRightInd w:val="0"/>
              <w:spacing w:line="480" w:lineRule="auto"/>
              <w:contextualSpacing/>
              <w:jc w:val="center"/>
              <w:rPr>
                <w:color w:val="000000"/>
                <w:sz w:val="24"/>
                <w:szCs w:val="24"/>
                <w:lang w:val="id-ID"/>
              </w:rPr>
            </w:pPr>
            <w:r w:rsidRPr="00AF4053">
              <w:rPr>
                <w:color w:val="000000"/>
                <w:sz w:val="24"/>
                <w:szCs w:val="24"/>
                <w:lang w:val="id-ID"/>
              </w:rPr>
              <w:t>100%</w:t>
            </w:r>
          </w:p>
        </w:tc>
      </w:tr>
    </w:tbl>
    <w:p w:rsidR="00F70141" w:rsidRPr="00AF4053" w:rsidRDefault="00F70141" w:rsidP="00F70141">
      <w:pPr>
        <w:tabs>
          <w:tab w:val="left" w:pos="3645"/>
        </w:tabs>
        <w:spacing w:line="480" w:lineRule="auto"/>
        <w:jc w:val="center"/>
        <w:rPr>
          <w:sz w:val="4"/>
          <w:szCs w:val="24"/>
          <w:lang w:val="id-ID"/>
        </w:rPr>
      </w:pPr>
    </w:p>
    <w:p w:rsidR="008C6FFC" w:rsidRPr="000A59F5" w:rsidRDefault="00F70141" w:rsidP="008E0055">
      <w:pPr>
        <w:tabs>
          <w:tab w:val="left" w:pos="3645"/>
        </w:tabs>
        <w:spacing w:line="480" w:lineRule="auto"/>
        <w:jc w:val="center"/>
        <w:rPr>
          <w:sz w:val="24"/>
          <w:szCs w:val="24"/>
          <w:lang w:val="id-ID"/>
        </w:rPr>
      </w:pPr>
      <w:r w:rsidRPr="00392189">
        <w:rPr>
          <w:sz w:val="24"/>
          <w:szCs w:val="24"/>
          <w:lang w:val="id-ID"/>
        </w:rPr>
        <w:t>Tabel</w:t>
      </w:r>
      <w:r w:rsidRPr="00AF4053">
        <w:rPr>
          <w:sz w:val="24"/>
          <w:szCs w:val="24"/>
          <w:lang w:val="id-ID"/>
        </w:rPr>
        <w:t xml:space="preserve"> 3</w:t>
      </w:r>
      <w:r w:rsidRPr="00392189">
        <w:rPr>
          <w:sz w:val="24"/>
          <w:szCs w:val="24"/>
          <w:lang w:val="id-ID"/>
        </w:rPr>
        <w:t xml:space="preserve">. </w:t>
      </w:r>
      <w:r w:rsidR="008E0055">
        <w:rPr>
          <w:sz w:val="24"/>
          <w:szCs w:val="24"/>
          <w:lang w:val="id-ID"/>
        </w:rPr>
        <w:t>Perjanjian</w:t>
      </w:r>
      <w:r w:rsidRPr="00392189">
        <w:rPr>
          <w:sz w:val="24"/>
          <w:szCs w:val="24"/>
          <w:lang w:val="id-ID"/>
        </w:rPr>
        <w:t xml:space="preserve"> Kinerja Mahkamah Syar’iyah Langsa Tahun 201</w:t>
      </w:r>
      <w:r w:rsidRPr="00AF4053">
        <w:rPr>
          <w:sz w:val="24"/>
          <w:szCs w:val="24"/>
          <w:lang w:val="id-ID"/>
        </w:rPr>
        <w:t>6</w:t>
      </w:r>
    </w:p>
    <w:sectPr w:rsidR="008C6FFC" w:rsidRPr="000A59F5" w:rsidSect="000A59F5">
      <w:footerReference w:type="default" r:id="rId8"/>
      <w:pgSz w:w="11906" w:h="16838"/>
      <w:pgMar w:top="2268" w:right="1701" w:bottom="1701" w:left="2268" w:header="708" w:footer="708"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A71" w:rsidRDefault="00125A71" w:rsidP="00F70141">
      <w:pPr>
        <w:spacing w:after="0" w:line="240" w:lineRule="auto"/>
      </w:pPr>
      <w:r>
        <w:separator/>
      </w:r>
    </w:p>
  </w:endnote>
  <w:endnote w:type="continuationSeparator" w:id="0">
    <w:p w:rsidR="00125A71" w:rsidRDefault="00125A71" w:rsidP="00F70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84284"/>
      <w:docPartObj>
        <w:docPartGallery w:val="Page Numbers (Bottom of Page)"/>
        <w:docPartUnique/>
      </w:docPartObj>
    </w:sdtPr>
    <w:sdtEndPr>
      <w:rPr>
        <w:color w:val="7F7F7F" w:themeColor="background1" w:themeShade="7F"/>
        <w:spacing w:val="60"/>
      </w:rPr>
    </w:sdtEndPr>
    <w:sdtContent>
      <w:p w:rsidR="0007630B" w:rsidRDefault="00C37A31">
        <w:pPr>
          <w:pStyle w:val="Footer"/>
          <w:pBdr>
            <w:top w:val="single" w:sz="4" w:space="1" w:color="D9D9D9" w:themeColor="background1" w:themeShade="D9"/>
          </w:pBdr>
          <w:jc w:val="right"/>
        </w:pPr>
        <w:r w:rsidRPr="00F44560">
          <w:rPr>
            <w:sz w:val="18"/>
            <w:szCs w:val="18"/>
          </w:rPr>
          <w:fldChar w:fldCharType="begin"/>
        </w:r>
        <w:r w:rsidRPr="00F44560">
          <w:rPr>
            <w:sz w:val="18"/>
            <w:szCs w:val="18"/>
          </w:rPr>
          <w:instrText xml:space="preserve"> PAGE   \* MERGEFORMAT </w:instrText>
        </w:r>
        <w:r w:rsidRPr="00F44560">
          <w:rPr>
            <w:sz w:val="18"/>
            <w:szCs w:val="18"/>
          </w:rPr>
          <w:fldChar w:fldCharType="separate"/>
        </w:r>
        <w:r w:rsidR="00CC0478">
          <w:rPr>
            <w:noProof/>
            <w:sz w:val="18"/>
            <w:szCs w:val="18"/>
          </w:rPr>
          <w:t>10</w:t>
        </w:r>
        <w:r w:rsidRPr="00F44560">
          <w:rPr>
            <w:sz w:val="18"/>
            <w:szCs w:val="18"/>
          </w:rPr>
          <w:fldChar w:fldCharType="end"/>
        </w:r>
        <w:r w:rsidR="0007630B" w:rsidRPr="00F44560">
          <w:rPr>
            <w:sz w:val="18"/>
            <w:szCs w:val="18"/>
          </w:rPr>
          <w:t xml:space="preserve"> | </w:t>
        </w:r>
        <w:r w:rsidR="00501B51" w:rsidRPr="00F44560">
          <w:rPr>
            <w:color w:val="7F7F7F" w:themeColor="background1" w:themeShade="7F"/>
            <w:spacing w:val="60"/>
            <w:sz w:val="18"/>
            <w:szCs w:val="18"/>
            <w:lang w:val="id-ID"/>
          </w:rPr>
          <w:t>Laporan Akuntabilitas Kinerja</w:t>
        </w:r>
        <w:r w:rsidR="0007630B" w:rsidRPr="00F44560">
          <w:rPr>
            <w:color w:val="7F7F7F" w:themeColor="background1" w:themeShade="7F"/>
            <w:spacing w:val="60"/>
            <w:sz w:val="18"/>
            <w:szCs w:val="18"/>
            <w:lang w:val="id-ID"/>
          </w:rPr>
          <w:t xml:space="preserve"> Instansi Pemerintah</w:t>
        </w:r>
        <w:r w:rsidR="00F44560">
          <w:rPr>
            <w:color w:val="7F7F7F" w:themeColor="background1" w:themeShade="7F"/>
            <w:spacing w:val="60"/>
            <w:sz w:val="18"/>
            <w:szCs w:val="18"/>
            <w:lang w:val="id-ID"/>
          </w:rPr>
          <w:t>|2016</w:t>
        </w:r>
      </w:p>
    </w:sdtContent>
  </w:sdt>
  <w:p w:rsidR="0007630B" w:rsidRDefault="000763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A71" w:rsidRDefault="00125A71" w:rsidP="00F70141">
      <w:pPr>
        <w:spacing w:after="0" w:line="240" w:lineRule="auto"/>
      </w:pPr>
      <w:r>
        <w:separator/>
      </w:r>
    </w:p>
  </w:footnote>
  <w:footnote w:type="continuationSeparator" w:id="0">
    <w:p w:rsidR="00125A71" w:rsidRDefault="00125A71" w:rsidP="00F701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D5503"/>
    <w:multiLevelType w:val="hybridMultilevel"/>
    <w:tmpl w:val="FB6045A8"/>
    <w:lvl w:ilvl="0" w:tplc="7D688580">
      <w:start w:val="1"/>
      <w:numFmt w:val="lowerLetter"/>
      <w:lvlText w:val="%1."/>
      <w:lvlJc w:val="left"/>
      <w:pPr>
        <w:ind w:left="927" w:hanging="360"/>
      </w:pPr>
      <w:rPr>
        <w:rFonts w:hint="default"/>
        <w:w w:val="100"/>
      </w:rPr>
    </w:lvl>
    <w:lvl w:ilvl="1" w:tplc="954AD038">
      <w:start w:val="1"/>
      <w:numFmt w:val="lowerLetter"/>
      <w:lvlText w:val="%2."/>
      <w:lvlJc w:val="left"/>
      <w:pPr>
        <w:ind w:left="1647" w:hanging="360"/>
      </w:pPr>
      <w:rPr>
        <w:rFonts w:ascii="Palatino Linotype" w:eastAsia="Times New Roman" w:hAnsi="Palatino Linotype" w:cs="Times New Roman"/>
      </w:r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
    <w:nsid w:val="08444097"/>
    <w:multiLevelType w:val="hybridMultilevel"/>
    <w:tmpl w:val="4DBA64C0"/>
    <w:lvl w:ilvl="0" w:tplc="085E7BD0">
      <w:start w:val="1"/>
      <w:numFmt w:val="lowerLetter"/>
      <w:lvlText w:val="%1."/>
      <w:lvlJc w:val="left"/>
      <w:pPr>
        <w:ind w:left="861" w:hanging="360"/>
      </w:pPr>
      <w:rPr>
        <w:rFonts w:hint="default"/>
        <w:w w:val="100"/>
      </w:rPr>
    </w:lvl>
    <w:lvl w:ilvl="1" w:tplc="04210019">
      <w:start w:val="1"/>
      <w:numFmt w:val="lowerLetter"/>
      <w:lvlText w:val="%2."/>
      <w:lvlJc w:val="left"/>
      <w:pPr>
        <w:ind w:left="1581" w:hanging="360"/>
      </w:pPr>
    </w:lvl>
    <w:lvl w:ilvl="2" w:tplc="0421001B" w:tentative="1">
      <w:start w:val="1"/>
      <w:numFmt w:val="lowerRoman"/>
      <w:lvlText w:val="%3."/>
      <w:lvlJc w:val="right"/>
      <w:pPr>
        <w:ind w:left="2301" w:hanging="180"/>
      </w:pPr>
    </w:lvl>
    <w:lvl w:ilvl="3" w:tplc="0421000F" w:tentative="1">
      <w:start w:val="1"/>
      <w:numFmt w:val="decimal"/>
      <w:lvlText w:val="%4."/>
      <w:lvlJc w:val="left"/>
      <w:pPr>
        <w:ind w:left="3021" w:hanging="360"/>
      </w:pPr>
    </w:lvl>
    <w:lvl w:ilvl="4" w:tplc="04210019" w:tentative="1">
      <w:start w:val="1"/>
      <w:numFmt w:val="lowerLetter"/>
      <w:lvlText w:val="%5."/>
      <w:lvlJc w:val="left"/>
      <w:pPr>
        <w:ind w:left="3741" w:hanging="360"/>
      </w:pPr>
    </w:lvl>
    <w:lvl w:ilvl="5" w:tplc="0421001B" w:tentative="1">
      <w:start w:val="1"/>
      <w:numFmt w:val="lowerRoman"/>
      <w:lvlText w:val="%6."/>
      <w:lvlJc w:val="right"/>
      <w:pPr>
        <w:ind w:left="4461" w:hanging="180"/>
      </w:pPr>
    </w:lvl>
    <w:lvl w:ilvl="6" w:tplc="0421000F" w:tentative="1">
      <w:start w:val="1"/>
      <w:numFmt w:val="decimal"/>
      <w:lvlText w:val="%7."/>
      <w:lvlJc w:val="left"/>
      <w:pPr>
        <w:ind w:left="5181" w:hanging="360"/>
      </w:pPr>
    </w:lvl>
    <w:lvl w:ilvl="7" w:tplc="04210019" w:tentative="1">
      <w:start w:val="1"/>
      <w:numFmt w:val="lowerLetter"/>
      <w:lvlText w:val="%8."/>
      <w:lvlJc w:val="left"/>
      <w:pPr>
        <w:ind w:left="5901" w:hanging="360"/>
      </w:pPr>
    </w:lvl>
    <w:lvl w:ilvl="8" w:tplc="0421001B" w:tentative="1">
      <w:start w:val="1"/>
      <w:numFmt w:val="lowerRoman"/>
      <w:lvlText w:val="%9."/>
      <w:lvlJc w:val="right"/>
      <w:pPr>
        <w:ind w:left="6621" w:hanging="180"/>
      </w:pPr>
    </w:lvl>
  </w:abstractNum>
  <w:abstractNum w:abstractNumId="2">
    <w:nsid w:val="0CDC765B"/>
    <w:multiLevelType w:val="hybridMultilevel"/>
    <w:tmpl w:val="074AE798"/>
    <w:lvl w:ilvl="0" w:tplc="1F60198A">
      <w:start w:val="1"/>
      <w:numFmt w:val="bullet"/>
      <w:lvlText w:val="-"/>
      <w:lvlJc w:val="left"/>
      <w:pPr>
        <w:ind w:left="785" w:hanging="360"/>
      </w:pPr>
      <w:rPr>
        <w:rFonts w:ascii="Palatino Linotype" w:eastAsia="Times New Roman" w:hAnsi="Palatino Linotype" w:cs="Times New Roman" w:hint="default"/>
      </w:rPr>
    </w:lvl>
    <w:lvl w:ilvl="1" w:tplc="04210003" w:tentative="1">
      <w:start w:val="1"/>
      <w:numFmt w:val="bullet"/>
      <w:lvlText w:val="o"/>
      <w:lvlJc w:val="left"/>
      <w:pPr>
        <w:ind w:left="1505" w:hanging="360"/>
      </w:pPr>
      <w:rPr>
        <w:rFonts w:ascii="Courier New" w:hAnsi="Courier New" w:cs="Courier New" w:hint="default"/>
      </w:rPr>
    </w:lvl>
    <w:lvl w:ilvl="2" w:tplc="04210005" w:tentative="1">
      <w:start w:val="1"/>
      <w:numFmt w:val="bullet"/>
      <w:lvlText w:val=""/>
      <w:lvlJc w:val="left"/>
      <w:pPr>
        <w:ind w:left="2225" w:hanging="360"/>
      </w:pPr>
      <w:rPr>
        <w:rFonts w:ascii="Wingdings" w:hAnsi="Wingdings" w:hint="default"/>
      </w:rPr>
    </w:lvl>
    <w:lvl w:ilvl="3" w:tplc="04210001" w:tentative="1">
      <w:start w:val="1"/>
      <w:numFmt w:val="bullet"/>
      <w:lvlText w:val=""/>
      <w:lvlJc w:val="left"/>
      <w:pPr>
        <w:ind w:left="2945" w:hanging="360"/>
      </w:pPr>
      <w:rPr>
        <w:rFonts w:ascii="Symbol" w:hAnsi="Symbol" w:hint="default"/>
      </w:rPr>
    </w:lvl>
    <w:lvl w:ilvl="4" w:tplc="04210003" w:tentative="1">
      <w:start w:val="1"/>
      <w:numFmt w:val="bullet"/>
      <w:lvlText w:val="o"/>
      <w:lvlJc w:val="left"/>
      <w:pPr>
        <w:ind w:left="3665" w:hanging="360"/>
      </w:pPr>
      <w:rPr>
        <w:rFonts w:ascii="Courier New" w:hAnsi="Courier New" w:cs="Courier New" w:hint="default"/>
      </w:rPr>
    </w:lvl>
    <w:lvl w:ilvl="5" w:tplc="04210005" w:tentative="1">
      <w:start w:val="1"/>
      <w:numFmt w:val="bullet"/>
      <w:lvlText w:val=""/>
      <w:lvlJc w:val="left"/>
      <w:pPr>
        <w:ind w:left="4385" w:hanging="360"/>
      </w:pPr>
      <w:rPr>
        <w:rFonts w:ascii="Wingdings" w:hAnsi="Wingdings" w:hint="default"/>
      </w:rPr>
    </w:lvl>
    <w:lvl w:ilvl="6" w:tplc="04210001" w:tentative="1">
      <w:start w:val="1"/>
      <w:numFmt w:val="bullet"/>
      <w:lvlText w:val=""/>
      <w:lvlJc w:val="left"/>
      <w:pPr>
        <w:ind w:left="5105" w:hanging="360"/>
      </w:pPr>
      <w:rPr>
        <w:rFonts w:ascii="Symbol" w:hAnsi="Symbol" w:hint="default"/>
      </w:rPr>
    </w:lvl>
    <w:lvl w:ilvl="7" w:tplc="04210003" w:tentative="1">
      <w:start w:val="1"/>
      <w:numFmt w:val="bullet"/>
      <w:lvlText w:val="o"/>
      <w:lvlJc w:val="left"/>
      <w:pPr>
        <w:ind w:left="5825" w:hanging="360"/>
      </w:pPr>
      <w:rPr>
        <w:rFonts w:ascii="Courier New" w:hAnsi="Courier New" w:cs="Courier New" w:hint="default"/>
      </w:rPr>
    </w:lvl>
    <w:lvl w:ilvl="8" w:tplc="04210005" w:tentative="1">
      <w:start w:val="1"/>
      <w:numFmt w:val="bullet"/>
      <w:lvlText w:val=""/>
      <w:lvlJc w:val="left"/>
      <w:pPr>
        <w:ind w:left="6545" w:hanging="360"/>
      </w:pPr>
      <w:rPr>
        <w:rFonts w:ascii="Wingdings" w:hAnsi="Wingdings" w:hint="default"/>
      </w:rPr>
    </w:lvl>
  </w:abstractNum>
  <w:abstractNum w:abstractNumId="3">
    <w:nsid w:val="0D896337"/>
    <w:multiLevelType w:val="hybridMultilevel"/>
    <w:tmpl w:val="F08479D0"/>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E643A92"/>
    <w:multiLevelType w:val="hybridMultilevel"/>
    <w:tmpl w:val="3FC6083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BB22039"/>
    <w:multiLevelType w:val="hybridMultilevel"/>
    <w:tmpl w:val="C1D47502"/>
    <w:lvl w:ilvl="0" w:tplc="7EC60088">
      <w:start w:val="1"/>
      <w:numFmt w:val="lowerLetter"/>
      <w:lvlText w:val="%1."/>
      <w:lvlJc w:val="left"/>
      <w:pPr>
        <w:ind w:left="798" w:hanging="360"/>
      </w:pPr>
      <w:rPr>
        <w:rFonts w:hint="default"/>
      </w:rPr>
    </w:lvl>
    <w:lvl w:ilvl="1" w:tplc="04210019" w:tentative="1">
      <w:start w:val="1"/>
      <w:numFmt w:val="lowerLetter"/>
      <w:lvlText w:val="%2."/>
      <w:lvlJc w:val="left"/>
      <w:pPr>
        <w:ind w:left="1518" w:hanging="360"/>
      </w:pPr>
    </w:lvl>
    <w:lvl w:ilvl="2" w:tplc="0421001B" w:tentative="1">
      <w:start w:val="1"/>
      <w:numFmt w:val="lowerRoman"/>
      <w:lvlText w:val="%3."/>
      <w:lvlJc w:val="right"/>
      <w:pPr>
        <w:ind w:left="2238" w:hanging="180"/>
      </w:pPr>
    </w:lvl>
    <w:lvl w:ilvl="3" w:tplc="0421000F" w:tentative="1">
      <w:start w:val="1"/>
      <w:numFmt w:val="decimal"/>
      <w:lvlText w:val="%4."/>
      <w:lvlJc w:val="left"/>
      <w:pPr>
        <w:ind w:left="2958" w:hanging="360"/>
      </w:pPr>
    </w:lvl>
    <w:lvl w:ilvl="4" w:tplc="04210019" w:tentative="1">
      <w:start w:val="1"/>
      <w:numFmt w:val="lowerLetter"/>
      <w:lvlText w:val="%5."/>
      <w:lvlJc w:val="left"/>
      <w:pPr>
        <w:ind w:left="3678" w:hanging="360"/>
      </w:pPr>
    </w:lvl>
    <w:lvl w:ilvl="5" w:tplc="0421001B" w:tentative="1">
      <w:start w:val="1"/>
      <w:numFmt w:val="lowerRoman"/>
      <w:lvlText w:val="%6."/>
      <w:lvlJc w:val="right"/>
      <w:pPr>
        <w:ind w:left="4398" w:hanging="180"/>
      </w:pPr>
    </w:lvl>
    <w:lvl w:ilvl="6" w:tplc="0421000F" w:tentative="1">
      <w:start w:val="1"/>
      <w:numFmt w:val="decimal"/>
      <w:lvlText w:val="%7."/>
      <w:lvlJc w:val="left"/>
      <w:pPr>
        <w:ind w:left="5118" w:hanging="360"/>
      </w:pPr>
    </w:lvl>
    <w:lvl w:ilvl="7" w:tplc="04210019" w:tentative="1">
      <w:start w:val="1"/>
      <w:numFmt w:val="lowerLetter"/>
      <w:lvlText w:val="%8."/>
      <w:lvlJc w:val="left"/>
      <w:pPr>
        <w:ind w:left="5838" w:hanging="360"/>
      </w:pPr>
    </w:lvl>
    <w:lvl w:ilvl="8" w:tplc="0421001B" w:tentative="1">
      <w:start w:val="1"/>
      <w:numFmt w:val="lowerRoman"/>
      <w:lvlText w:val="%9."/>
      <w:lvlJc w:val="right"/>
      <w:pPr>
        <w:ind w:left="6558" w:hanging="180"/>
      </w:pPr>
    </w:lvl>
  </w:abstractNum>
  <w:abstractNum w:abstractNumId="6">
    <w:nsid w:val="4053638E"/>
    <w:multiLevelType w:val="hybridMultilevel"/>
    <w:tmpl w:val="E5A81826"/>
    <w:lvl w:ilvl="0" w:tplc="1D324956">
      <w:start w:val="1"/>
      <w:numFmt w:val="lowerLetter"/>
      <w:lvlText w:val="%1."/>
      <w:lvlJc w:val="left"/>
      <w:pPr>
        <w:ind w:left="2574" w:hanging="360"/>
      </w:pPr>
      <w:rPr>
        <w:rFonts w:hint="default"/>
      </w:rPr>
    </w:lvl>
    <w:lvl w:ilvl="1" w:tplc="04210019">
      <w:start w:val="1"/>
      <w:numFmt w:val="lowerLetter"/>
      <w:lvlText w:val="%2."/>
      <w:lvlJc w:val="left"/>
      <w:pPr>
        <w:ind w:left="3294" w:hanging="360"/>
      </w:pPr>
    </w:lvl>
    <w:lvl w:ilvl="2" w:tplc="0421001B">
      <w:start w:val="1"/>
      <w:numFmt w:val="lowerRoman"/>
      <w:lvlText w:val="%3."/>
      <w:lvlJc w:val="right"/>
      <w:pPr>
        <w:ind w:left="4014" w:hanging="180"/>
      </w:pPr>
    </w:lvl>
    <w:lvl w:ilvl="3" w:tplc="0421000F" w:tentative="1">
      <w:start w:val="1"/>
      <w:numFmt w:val="decimal"/>
      <w:lvlText w:val="%4."/>
      <w:lvlJc w:val="left"/>
      <w:pPr>
        <w:ind w:left="4734" w:hanging="360"/>
      </w:pPr>
    </w:lvl>
    <w:lvl w:ilvl="4" w:tplc="04210019" w:tentative="1">
      <w:start w:val="1"/>
      <w:numFmt w:val="lowerLetter"/>
      <w:lvlText w:val="%5."/>
      <w:lvlJc w:val="left"/>
      <w:pPr>
        <w:ind w:left="5454" w:hanging="360"/>
      </w:pPr>
    </w:lvl>
    <w:lvl w:ilvl="5" w:tplc="0421001B" w:tentative="1">
      <w:start w:val="1"/>
      <w:numFmt w:val="lowerRoman"/>
      <w:lvlText w:val="%6."/>
      <w:lvlJc w:val="right"/>
      <w:pPr>
        <w:ind w:left="6174" w:hanging="180"/>
      </w:pPr>
    </w:lvl>
    <w:lvl w:ilvl="6" w:tplc="0421000F" w:tentative="1">
      <w:start w:val="1"/>
      <w:numFmt w:val="decimal"/>
      <w:lvlText w:val="%7."/>
      <w:lvlJc w:val="left"/>
      <w:pPr>
        <w:ind w:left="6894" w:hanging="360"/>
      </w:pPr>
    </w:lvl>
    <w:lvl w:ilvl="7" w:tplc="04210019" w:tentative="1">
      <w:start w:val="1"/>
      <w:numFmt w:val="lowerLetter"/>
      <w:lvlText w:val="%8."/>
      <w:lvlJc w:val="left"/>
      <w:pPr>
        <w:ind w:left="7614" w:hanging="360"/>
      </w:pPr>
    </w:lvl>
    <w:lvl w:ilvl="8" w:tplc="0421001B" w:tentative="1">
      <w:start w:val="1"/>
      <w:numFmt w:val="lowerRoman"/>
      <w:lvlText w:val="%9."/>
      <w:lvlJc w:val="right"/>
      <w:pPr>
        <w:ind w:left="8334" w:hanging="180"/>
      </w:pPr>
    </w:lvl>
  </w:abstractNum>
  <w:abstractNum w:abstractNumId="7">
    <w:nsid w:val="4E4A3BF7"/>
    <w:multiLevelType w:val="hybridMultilevel"/>
    <w:tmpl w:val="5A889204"/>
    <w:lvl w:ilvl="0" w:tplc="4232CE1A">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502D170B"/>
    <w:multiLevelType w:val="hybridMultilevel"/>
    <w:tmpl w:val="7836524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56071FBB"/>
    <w:multiLevelType w:val="hybridMultilevel"/>
    <w:tmpl w:val="DFBA9254"/>
    <w:lvl w:ilvl="0" w:tplc="0409000F">
      <w:start w:val="1"/>
      <w:numFmt w:val="decimal"/>
      <w:lvlText w:val="%1."/>
      <w:lvlJc w:val="left"/>
      <w:pPr>
        <w:ind w:left="1854" w:hanging="360"/>
      </w:pPr>
      <w:rPr>
        <w:rFonts w:cs="Times New Roman"/>
      </w:rPr>
    </w:lvl>
    <w:lvl w:ilvl="1" w:tplc="0B52AD28">
      <w:start w:val="1"/>
      <w:numFmt w:val="lowerLetter"/>
      <w:lvlText w:val="%2."/>
      <w:lvlJc w:val="left"/>
      <w:pPr>
        <w:ind w:left="2574" w:hanging="360"/>
      </w:pPr>
      <w:rPr>
        <w:rFonts w:ascii="Palatino Linotype" w:eastAsia="Times New Roman" w:hAnsi="Palatino Linotype" w:cs="Times New Roman"/>
      </w:rPr>
    </w:lvl>
    <w:lvl w:ilvl="2" w:tplc="0409001B">
      <w:start w:val="1"/>
      <w:numFmt w:val="lowerRoman"/>
      <w:lvlText w:val="%3."/>
      <w:lvlJc w:val="right"/>
      <w:pPr>
        <w:ind w:left="3294" w:hanging="180"/>
      </w:pPr>
      <w:rPr>
        <w:rFonts w:cs="Times New Roman"/>
      </w:rPr>
    </w:lvl>
    <w:lvl w:ilvl="3" w:tplc="0409000F" w:tentative="1">
      <w:start w:val="1"/>
      <w:numFmt w:val="decimal"/>
      <w:lvlText w:val="%4."/>
      <w:lvlJc w:val="left"/>
      <w:pPr>
        <w:ind w:left="4014" w:hanging="360"/>
      </w:pPr>
      <w:rPr>
        <w:rFonts w:cs="Times New Roman"/>
      </w:rPr>
    </w:lvl>
    <w:lvl w:ilvl="4" w:tplc="04090019" w:tentative="1">
      <w:start w:val="1"/>
      <w:numFmt w:val="lowerLetter"/>
      <w:lvlText w:val="%5."/>
      <w:lvlJc w:val="left"/>
      <w:pPr>
        <w:ind w:left="4734" w:hanging="360"/>
      </w:pPr>
      <w:rPr>
        <w:rFonts w:cs="Times New Roman"/>
      </w:rPr>
    </w:lvl>
    <w:lvl w:ilvl="5" w:tplc="0409001B" w:tentative="1">
      <w:start w:val="1"/>
      <w:numFmt w:val="lowerRoman"/>
      <w:lvlText w:val="%6."/>
      <w:lvlJc w:val="right"/>
      <w:pPr>
        <w:ind w:left="5454" w:hanging="180"/>
      </w:pPr>
      <w:rPr>
        <w:rFonts w:cs="Times New Roman"/>
      </w:rPr>
    </w:lvl>
    <w:lvl w:ilvl="6" w:tplc="0409000F" w:tentative="1">
      <w:start w:val="1"/>
      <w:numFmt w:val="decimal"/>
      <w:lvlText w:val="%7."/>
      <w:lvlJc w:val="left"/>
      <w:pPr>
        <w:ind w:left="6174" w:hanging="360"/>
      </w:pPr>
      <w:rPr>
        <w:rFonts w:cs="Times New Roman"/>
      </w:rPr>
    </w:lvl>
    <w:lvl w:ilvl="7" w:tplc="04090019" w:tentative="1">
      <w:start w:val="1"/>
      <w:numFmt w:val="lowerLetter"/>
      <w:lvlText w:val="%8."/>
      <w:lvlJc w:val="left"/>
      <w:pPr>
        <w:ind w:left="6894" w:hanging="360"/>
      </w:pPr>
      <w:rPr>
        <w:rFonts w:cs="Times New Roman"/>
      </w:rPr>
    </w:lvl>
    <w:lvl w:ilvl="8" w:tplc="0409001B" w:tentative="1">
      <w:start w:val="1"/>
      <w:numFmt w:val="lowerRoman"/>
      <w:lvlText w:val="%9."/>
      <w:lvlJc w:val="right"/>
      <w:pPr>
        <w:ind w:left="7614" w:hanging="180"/>
      </w:pPr>
      <w:rPr>
        <w:rFonts w:cs="Times New Roman"/>
      </w:rPr>
    </w:lvl>
  </w:abstractNum>
  <w:abstractNum w:abstractNumId="10">
    <w:nsid w:val="5DE27E1A"/>
    <w:multiLevelType w:val="hybridMultilevel"/>
    <w:tmpl w:val="D5BAFCC4"/>
    <w:lvl w:ilvl="0" w:tplc="AA284742">
      <w:start w:val="1"/>
      <w:numFmt w:val="upperLetter"/>
      <w:lvlText w:val="%1."/>
      <w:lvlJc w:val="left"/>
      <w:pPr>
        <w:ind w:left="786" w:hanging="360"/>
      </w:pPr>
      <w:rPr>
        <w:rFonts w:cs="Times New Roman" w:hint="default"/>
        <w:b/>
        <w:bCs/>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1">
    <w:nsid w:val="654F6539"/>
    <w:multiLevelType w:val="hybridMultilevel"/>
    <w:tmpl w:val="D58E3502"/>
    <w:lvl w:ilvl="0" w:tplc="D3225720">
      <w:start w:val="1"/>
      <w:numFmt w:val="upperLetter"/>
      <w:lvlText w:val="%1."/>
      <w:lvlJc w:val="left"/>
      <w:pPr>
        <w:ind w:hanging="541"/>
      </w:pPr>
      <w:rPr>
        <w:rFonts w:ascii="Arial" w:eastAsia="Times New Roman" w:hAnsi="Arial" w:cs="Arial" w:hint="default"/>
        <w:b/>
        <w:bCs/>
        <w:sz w:val="22"/>
        <w:szCs w:val="22"/>
      </w:rPr>
    </w:lvl>
    <w:lvl w:ilvl="1" w:tplc="DF44F798">
      <w:start w:val="1"/>
      <w:numFmt w:val="decimal"/>
      <w:lvlText w:val="%2."/>
      <w:lvlJc w:val="left"/>
      <w:pPr>
        <w:ind w:hanging="360"/>
      </w:pPr>
      <w:rPr>
        <w:rFonts w:ascii="Palatino Linotype" w:eastAsia="Times New Roman" w:hAnsi="Palatino Linotype" w:cs="Times New Roman" w:hint="default"/>
        <w:spacing w:val="1"/>
        <w:w w:val="99"/>
        <w:sz w:val="21"/>
        <w:szCs w:val="21"/>
      </w:rPr>
    </w:lvl>
    <w:lvl w:ilvl="2" w:tplc="C6A2BEF0">
      <w:start w:val="1"/>
      <w:numFmt w:val="lowerLetter"/>
      <w:lvlText w:val="%3."/>
      <w:lvlJc w:val="left"/>
      <w:pPr>
        <w:ind w:hanging="284"/>
      </w:pPr>
      <w:rPr>
        <w:rFonts w:ascii="Times New Roman" w:eastAsia="Times New Roman" w:hAnsi="Times New Roman" w:cs="Times New Roman" w:hint="default"/>
        <w:spacing w:val="-1"/>
        <w:sz w:val="24"/>
        <w:szCs w:val="24"/>
      </w:rPr>
    </w:lvl>
    <w:lvl w:ilvl="3" w:tplc="A1F25E9C">
      <w:start w:val="1"/>
      <w:numFmt w:val="bullet"/>
      <w:lvlText w:val="•"/>
      <w:lvlJc w:val="left"/>
      <w:rPr>
        <w:rFonts w:hint="default"/>
      </w:rPr>
    </w:lvl>
    <w:lvl w:ilvl="4" w:tplc="DB144954">
      <w:start w:val="1"/>
      <w:numFmt w:val="bullet"/>
      <w:lvlText w:val="•"/>
      <w:lvlJc w:val="left"/>
      <w:rPr>
        <w:rFonts w:hint="default"/>
      </w:rPr>
    </w:lvl>
    <w:lvl w:ilvl="5" w:tplc="807C9F1C">
      <w:start w:val="1"/>
      <w:numFmt w:val="bullet"/>
      <w:lvlText w:val="•"/>
      <w:lvlJc w:val="left"/>
      <w:rPr>
        <w:rFonts w:hint="default"/>
      </w:rPr>
    </w:lvl>
    <w:lvl w:ilvl="6" w:tplc="897E0AA6">
      <w:start w:val="1"/>
      <w:numFmt w:val="bullet"/>
      <w:lvlText w:val="•"/>
      <w:lvlJc w:val="left"/>
      <w:rPr>
        <w:rFonts w:hint="default"/>
      </w:rPr>
    </w:lvl>
    <w:lvl w:ilvl="7" w:tplc="E4DEA584">
      <w:start w:val="1"/>
      <w:numFmt w:val="bullet"/>
      <w:lvlText w:val="•"/>
      <w:lvlJc w:val="left"/>
      <w:rPr>
        <w:rFonts w:hint="default"/>
      </w:rPr>
    </w:lvl>
    <w:lvl w:ilvl="8" w:tplc="509CC4A2">
      <w:start w:val="1"/>
      <w:numFmt w:val="bullet"/>
      <w:lvlText w:val="•"/>
      <w:lvlJc w:val="left"/>
      <w:rPr>
        <w:rFonts w:hint="default"/>
      </w:rPr>
    </w:lvl>
  </w:abstractNum>
  <w:num w:numId="1">
    <w:abstractNumId w:val="9"/>
  </w:num>
  <w:num w:numId="2">
    <w:abstractNumId w:val="10"/>
  </w:num>
  <w:num w:numId="3">
    <w:abstractNumId w:val="11"/>
  </w:num>
  <w:num w:numId="4">
    <w:abstractNumId w:val="7"/>
  </w:num>
  <w:num w:numId="5">
    <w:abstractNumId w:val="2"/>
  </w:num>
  <w:num w:numId="6">
    <w:abstractNumId w:val="3"/>
  </w:num>
  <w:num w:numId="7">
    <w:abstractNumId w:val="1"/>
  </w:num>
  <w:num w:numId="8">
    <w:abstractNumId w:val="0"/>
  </w:num>
  <w:num w:numId="9">
    <w:abstractNumId w:val="6"/>
  </w:num>
  <w:num w:numId="10">
    <w:abstractNumId w:val="5"/>
  </w:num>
  <w:num w:numId="11">
    <w:abstractNumId w:val="8"/>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70141"/>
    <w:rsid w:val="00005207"/>
    <w:rsid w:val="00033E67"/>
    <w:rsid w:val="000448B8"/>
    <w:rsid w:val="00046BEE"/>
    <w:rsid w:val="0007630B"/>
    <w:rsid w:val="00095175"/>
    <w:rsid w:val="000A59F5"/>
    <w:rsid w:val="00125A71"/>
    <w:rsid w:val="001346F8"/>
    <w:rsid w:val="00167E6F"/>
    <w:rsid w:val="001840B2"/>
    <w:rsid w:val="001A30DE"/>
    <w:rsid w:val="001A3210"/>
    <w:rsid w:val="001C1192"/>
    <w:rsid w:val="001D5656"/>
    <w:rsid w:val="00214ABB"/>
    <w:rsid w:val="002B5B69"/>
    <w:rsid w:val="0035324F"/>
    <w:rsid w:val="00382012"/>
    <w:rsid w:val="003848A1"/>
    <w:rsid w:val="00392189"/>
    <w:rsid w:val="003A6770"/>
    <w:rsid w:val="003F04B1"/>
    <w:rsid w:val="00413323"/>
    <w:rsid w:val="004662E2"/>
    <w:rsid w:val="00493116"/>
    <w:rsid w:val="004C69FA"/>
    <w:rsid w:val="00501B51"/>
    <w:rsid w:val="005037FB"/>
    <w:rsid w:val="00527BC6"/>
    <w:rsid w:val="005372BA"/>
    <w:rsid w:val="00571204"/>
    <w:rsid w:val="00576701"/>
    <w:rsid w:val="0058565E"/>
    <w:rsid w:val="00593BDC"/>
    <w:rsid w:val="005B4E3B"/>
    <w:rsid w:val="005B767D"/>
    <w:rsid w:val="005F521B"/>
    <w:rsid w:val="006039C6"/>
    <w:rsid w:val="006230FD"/>
    <w:rsid w:val="00686B26"/>
    <w:rsid w:val="007439BA"/>
    <w:rsid w:val="00772C35"/>
    <w:rsid w:val="008E0055"/>
    <w:rsid w:val="008E44AE"/>
    <w:rsid w:val="00910377"/>
    <w:rsid w:val="00915179"/>
    <w:rsid w:val="00983FA1"/>
    <w:rsid w:val="009A3668"/>
    <w:rsid w:val="00A13A2D"/>
    <w:rsid w:val="00A538ED"/>
    <w:rsid w:val="00A743E1"/>
    <w:rsid w:val="00A7527F"/>
    <w:rsid w:val="00A87B11"/>
    <w:rsid w:val="00AB519A"/>
    <w:rsid w:val="00AF4053"/>
    <w:rsid w:val="00B105C6"/>
    <w:rsid w:val="00B25E88"/>
    <w:rsid w:val="00B47980"/>
    <w:rsid w:val="00B86946"/>
    <w:rsid w:val="00B962B1"/>
    <w:rsid w:val="00C37A31"/>
    <w:rsid w:val="00C50B5B"/>
    <w:rsid w:val="00CC0478"/>
    <w:rsid w:val="00CC28CE"/>
    <w:rsid w:val="00D11870"/>
    <w:rsid w:val="00D237DE"/>
    <w:rsid w:val="00DB0020"/>
    <w:rsid w:val="00E93D96"/>
    <w:rsid w:val="00E9566B"/>
    <w:rsid w:val="00EB60E4"/>
    <w:rsid w:val="00EB6F59"/>
    <w:rsid w:val="00EE4579"/>
    <w:rsid w:val="00EE5638"/>
    <w:rsid w:val="00F37376"/>
    <w:rsid w:val="00F44560"/>
    <w:rsid w:val="00F70141"/>
    <w:rsid w:val="00FD5E85"/>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0141"/>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F70141"/>
    <w:pPr>
      <w:ind w:left="720"/>
      <w:contextualSpacing/>
    </w:pPr>
  </w:style>
  <w:style w:type="paragraph" w:customStyle="1" w:styleId="Body">
    <w:name w:val="Body"/>
    <w:basedOn w:val="Normal"/>
    <w:uiPriority w:val="1"/>
    <w:qFormat/>
    <w:rsid w:val="00F70141"/>
    <w:pPr>
      <w:widowControl w:val="0"/>
      <w:spacing w:after="0" w:line="240" w:lineRule="auto"/>
    </w:pPr>
    <w:rPr>
      <w:rFonts w:ascii="Garamond" w:hAnsi="Garamond"/>
    </w:rPr>
  </w:style>
  <w:style w:type="table" w:styleId="TableGrid">
    <w:name w:val="Table Grid"/>
    <w:basedOn w:val="TableNormal"/>
    <w:uiPriority w:val="59"/>
    <w:rsid w:val="00F70141"/>
    <w:pPr>
      <w:spacing w:after="0" w:line="240" w:lineRule="auto"/>
    </w:pPr>
    <w:rPr>
      <w:rFonts w:ascii="Calibri" w:eastAsia="Times New Roman"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F701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0141"/>
    <w:rPr>
      <w:rFonts w:ascii="Times New Roman" w:eastAsia="Times New Roman" w:hAnsi="Times New Roman" w:cs="Times New Roman"/>
      <w:lang w:val="en-US"/>
    </w:rPr>
  </w:style>
  <w:style w:type="paragraph" w:styleId="Footer">
    <w:name w:val="footer"/>
    <w:basedOn w:val="Normal"/>
    <w:link w:val="FooterChar"/>
    <w:uiPriority w:val="99"/>
    <w:unhideWhenUsed/>
    <w:rsid w:val="00F701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0141"/>
    <w:rPr>
      <w:rFonts w:ascii="Times New Roman" w:eastAsia="Times New Roman" w:hAnsi="Times New Roman" w:cs="Times New Roman"/>
      <w:lang w:val="en-US"/>
    </w:rPr>
  </w:style>
  <w:style w:type="paragraph" w:styleId="BalloonText">
    <w:name w:val="Balloon Text"/>
    <w:basedOn w:val="Normal"/>
    <w:link w:val="BalloonTextChar"/>
    <w:uiPriority w:val="99"/>
    <w:semiHidden/>
    <w:unhideWhenUsed/>
    <w:rsid w:val="00F701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141"/>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19</Pages>
  <Words>2045</Words>
  <Characters>11660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52</cp:revision>
  <cp:lastPrinted>2017-02-07T02:45:00Z</cp:lastPrinted>
  <dcterms:created xsi:type="dcterms:W3CDTF">2017-01-05T04:30:00Z</dcterms:created>
  <dcterms:modified xsi:type="dcterms:W3CDTF">2017-02-21T04:06:00Z</dcterms:modified>
</cp:coreProperties>
</file>